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602" w:rsidRPr="00977602" w:rsidRDefault="00C82170" w:rsidP="00977602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«</w:t>
      </w:r>
      <w:r w:rsidR="00977602" w:rsidRPr="00977602">
        <w:rPr>
          <w:rFonts w:ascii="Times New Roman" w:hAnsi="Times New Roman" w:cs="Times New Roman"/>
          <w:b/>
          <w:i/>
          <w:sz w:val="48"/>
          <w:szCs w:val="48"/>
        </w:rPr>
        <w:t>Солнце русской поэзии</w:t>
      </w:r>
      <w:r>
        <w:rPr>
          <w:rFonts w:ascii="Times New Roman" w:hAnsi="Times New Roman" w:cs="Times New Roman"/>
          <w:b/>
          <w:i/>
          <w:sz w:val="48"/>
          <w:szCs w:val="48"/>
        </w:rPr>
        <w:t>»</w:t>
      </w:r>
    </w:p>
    <w:tbl>
      <w:tblPr>
        <w:tblStyle w:val="a3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98"/>
        <w:gridCol w:w="7393"/>
      </w:tblGrid>
      <w:tr w:rsidR="00262E56" w:rsidTr="00977602">
        <w:tc>
          <w:tcPr>
            <w:tcW w:w="7056" w:type="dxa"/>
          </w:tcPr>
          <w:p w:rsidR="000E38A5" w:rsidRPr="000E38A5" w:rsidRDefault="000E38A5" w:rsidP="000E38A5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0E38A5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  <w:t xml:space="preserve">Татьяна </w:t>
            </w:r>
            <w:r w:rsidRPr="000E38A5">
              <w:rPr>
                <w:rFonts w:ascii="Times New Roman" w:hAnsi="Times New Roman" w:cs="Times New Roman"/>
                <w:b/>
                <w:color w:val="222222"/>
                <w:sz w:val="32"/>
                <w:szCs w:val="32"/>
                <w:shd w:val="clear" w:color="auto" w:fill="FFFFFF"/>
              </w:rPr>
              <w:t>Кузьминична</w:t>
            </w:r>
            <w:r>
              <w:rPr>
                <w:rFonts w:ascii="Times New Roman" w:hAnsi="Times New Roman" w:cs="Times New Roman"/>
                <w:b/>
                <w:color w:val="222222"/>
                <w:sz w:val="32"/>
                <w:szCs w:val="32"/>
                <w:shd w:val="clear" w:color="auto" w:fill="FFFFFF"/>
              </w:rPr>
              <w:t xml:space="preserve"> </w:t>
            </w:r>
            <w:r w:rsidRPr="000E38A5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  <w:t>Галушко</w:t>
            </w:r>
          </w:p>
          <w:p w:rsidR="000E38A5" w:rsidRPr="000E38A5" w:rsidRDefault="000E38A5" w:rsidP="000E38A5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0E38A5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  <w:t xml:space="preserve"> «Пушкинский календарь»</w:t>
            </w:r>
          </w:p>
          <w:tbl>
            <w:tblPr>
              <w:tblW w:w="5000" w:type="pct"/>
              <w:tblCellSpacing w:w="15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"/>
              <w:gridCol w:w="6617"/>
            </w:tblGrid>
            <w:tr w:rsidR="00262E56" w:rsidRPr="000E38A5" w:rsidTr="00064046">
              <w:trPr>
                <w:tblCellSpacing w:w="15" w:type="dxa"/>
              </w:trPr>
              <w:tc>
                <w:tcPr>
                  <w:tcW w:w="15" w:type="pct"/>
                  <w:shd w:val="clear" w:color="auto" w:fill="FFFFFF"/>
                  <w:hideMark/>
                </w:tcPr>
                <w:p w:rsidR="000E38A5" w:rsidRPr="000E38A5" w:rsidRDefault="000E38A5" w:rsidP="000E38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4919" w:type="pct"/>
                  <w:shd w:val="clear" w:color="auto" w:fill="FFFFFF"/>
                  <w:hideMark/>
                </w:tcPr>
                <w:p w:rsidR="000E38A5" w:rsidRPr="000E38A5" w:rsidRDefault="000E38A5" w:rsidP="000E38A5">
                  <w:pPr>
                    <w:spacing w:after="225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E38A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"Пушкинский календарь" - это повествование в двенадцати рассказах с приложениями о жизни великого русского поэта и о людях из его ближайшего окружения.</w:t>
                  </w:r>
                </w:p>
                <w:p w:rsidR="000E38A5" w:rsidRPr="000E38A5" w:rsidRDefault="000E38A5" w:rsidP="000E38A5">
                  <w:pPr>
                    <w:spacing w:after="225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E38A5">
                    <w:rPr>
                      <w:rFonts w:ascii="Times New Roman" w:hAnsi="Times New Roman" w:cs="Times New Roman"/>
                      <w:color w:val="222222"/>
                      <w:sz w:val="32"/>
                      <w:szCs w:val="32"/>
                      <w:shd w:val="clear" w:color="auto" w:fill="FFFFFF"/>
                    </w:rPr>
                    <w:t>Для среднего школьного возраста.</w:t>
                  </w:r>
                </w:p>
                <w:p w:rsidR="000E38A5" w:rsidRPr="000E38A5" w:rsidRDefault="000E38A5" w:rsidP="000E38A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0E38A5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Издательство: "Детская литература. Ленинград" (1991)</w:t>
                  </w:r>
                </w:p>
              </w:tc>
            </w:tr>
          </w:tbl>
          <w:p w:rsidR="000E38A5" w:rsidRPr="000E38A5" w:rsidRDefault="000E38A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235" w:type="dxa"/>
          </w:tcPr>
          <w:p w:rsidR="000E38A5" w:rsidRDefault="001467C0" w:rsidP="008F32A2">
            <w:pPr>
              <w:ind w:left="403"/>
              <w:jc w:val="both"/>
            </w:pPr>
            <w:r w:rsidRPr="001467C0">
              <w:rPr>
                <w:noProof/>
                <w:lang w:eastAsia="ru-RU"/>
              </w:rPr>
              <w:drawing>
                <wp:inline distT="0" distB="0" distL="0" distR="0">
                  <wp:extent cx="2808969" cy="3132000"/>
                  <wp:effectExtent l="0" t="0" r="0" b="0"/>
                  <wp:docPr id="8" name="Рисунок 8" descr="C:\Users\Елена\Desktop\Tatyana_Galushko_—_Pushkinskij_kalend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Tatyana_Galushko_—_Pushkinskij_kalend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969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AB2B0D" w:rsidRPr="00AB2B0D" w:rsidRDefault="000E38A5">
            <w:pPr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shd w:val="clear" w:color="auto" w:fill="FFFFFF"/>
              </w:rPr>
            </w:pPr>
            <w:r w:rsidRPr="00AB2B0D"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shd w:val="clear" w:color="auto" w:fill="FFFFFF"/>
              </w:rPr>
              <w:t xml:space="preserve">Виктор Владимирович </w:t>
            </w:r>
            <w:proofErr w:type="spellStart"/>
            <w:r w:rsidRPr="00AB2B0D"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shd w:val="clear" w:color="auto" w:fill="FFFFFF"/>
              </w:rPr>
              <w:t>Кунин</w:t>
            </w:r>
            <w:proofErr w:type="spellEnd"/>
          </w:p>
          <w:p w:rsidR="000E38A5" w:rsidRDefault="00AB2B0D">
            <w:pPr>
              <w:rPr>
                <w:rFonts w:ascii="Times New Roman" w:hAnsi="Times New Roman" w:cs="Times New Roman"/>
                <w:b/>
                <w:color w:val="252525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52525"/>
                <w:sz w:val="32"/>
                <w:szCs w:val="32"/>
                <w:shd w:val="clear" w:color="auto" w:fill="FFFFFF"/>
              </w:rPr>
              <w:t>«</w:t>
            </w:r>
            <w:r w:rsidR="000E38A5" w:rsidRPr="00AB2B0D">
              <w:rPr>
                <w:rFonts w:ascii="Times New Roman" w:hAnsi="Times New Roman" w:cs="Times New Roman"/>
                <w:b/>
                <w:color w:val="252525"/>
                <w:sz w:val="32"/>
                <w:szCs w:val="32"/>
                <w:shd w:val="clear" w:color="auto" w:fill="FFFFFF"/>
              </w:rPr>
              <w:t>Друзья Пушкина: переписка, воспоминания, дневники</w:t>
            </w:r>
            <w:r>
              <w:rPr>
                <w:rFonts w:ascii="Times New Roman" w:hAnsi="Times New Roman" w:cs="Times New Roman"/>
                <w:b/>
                <w:color w:val="252525"/>
                <w:sz w:val="32"/>
                <w:szCs w:val="32"/>
                <w:shd w:val="clear" w:color="auto" w:fill="FFFFFF"/>
              </w:rPr>
              <w:t>»</w:t>
            </w:r>
            <w:r w:rsidR="000E38A5" w:rsidRPr="00AB2B0D">
              <w:rPr>
                <w:rFonts w:ascii="Times New Roman" w:hAnsi="Times New Roman" w:cs="Times New Roman"/>
                <w:b/>
                <w:color w:val="252525"/>
                <w:sz w:val="32"/>
                <w:szCs w:val="32"/>
                <w:shd w:val="clear" w:color="auto" w:fill="FFFFFF"/>
              </w:rPr>
              <w:t>. В двух томах.</w:t>
            </w:r>
          </w:p>
          <w:p w:rsidR="00D81680" w:rsidRPr="00D81680" w:rsidRDefault="00D81680" w:rsidP="00D81680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81680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 w:themeFill="background1"/>
              </w:rPr>
              <w:t>В двухтомнике собраны документы и материалы, характеризующие отношения А. С. Пушкина с его близкими друзьями. В отрывках из писем, мемуаров, дневников передается атмосфера трудной и прекрасной жизни поэта и тех людей, которые были ему близки их дороги. Все подборки материалов предваряются биографическими очерками о друзьях Пушкина.</w:t>
            </w:r>
          </w:p>
        </w:tc>
        <w:tc>
          <w:tcPr>
            <w:tcW w:w="7235" w:type="dxa"/>
          </w:tcPr>
          <w:p w:rsidR="000E38A5" w:rsidRDefault="00AB2B0D" w:rsidP="008F32A2">
            <w:pPr>
              <w:jc w:val="right"/>
            </w:pPr>
            <w:bookmarkStart w:id="0" w:name="_GoBack"/>
            <w:bookmarkEnd w:id="0"/>
            <w:r w:rsidRPr="00AB2B0D">
              <w:rPr>
                <w:noProof/>
                <w:lang w:eastAsia="ru-RU"/>
              </w:rPr>
              <w:drawing>
                <wp:inline distT="0" distB="0" distL="0" distR="0">
                  <wp:extent cx="3030957" cy="3132000"/>
                  <wp:effectExtent l="0" t="0" r="0" b="0"/>
                  <wp:docPr id="3" name="Рисунок 3" descr="C:\Users\Елена\Desktop\8427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8427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957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AB2B0D" w:rsidRPr="00AB2B0D" w:rsidRDefault="00AB2B0D">
            <w:pPr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shd w:val="clear" w:color="auto" w:fill="FFFFFF"/>
              </w:rPr>
            </w:pPr>
            <w:r w:rsidRPr="00AB2B0D"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shd w:val="clear" w:color="auto" w:fill="FFFFFF"/>
              </w:rPr>
              <w:lastRenderedPageBreak/>
              <w:t xml:space="preserve">Виктор Владимирович </w:t>
            </w:r>
            <w:proofErr w:type="spellStart"/>
            <w:r w:rsidRPr="00AB2B0D"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shd w:val="clear" w:color="auto" w:fill="FFFFFF"/>
              </w:rPr>
              <w:t>Кунин</w:t>
            </w:r>
            <w:proofErr w:type="spellEnd"/>
          </w:p>
          <w:p w:rsidR="000E38A5" w:rsidRDefault="00AB2B0D">
            <w:pPr>
              <w:rPr>
                <w:rFonts w:ascii="Times New Roman" w:hAnsi="Times New Roman" w:cs="Times New Roman"/>
                <w:b/>
                <w:color w:val="252525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52525"/>
                <w:sz w:val="32"/>
                <w:szCs w:val="32"/>
                <w:shd w:val="clear" w:color="auto" w:fill="FFFFFF"/>
              </w:rPr>
              <w:t>«</w:t>
            </w:r>
            <w:r w:rsidR="000E38A5" w:rsidRPr="00AB2B0D">
              <w:rPr>
                <w:rFonts w:ascii="Times New Roman" w:hAnsi="Times New Roman" w:cs="Times New Roman"/>
                <w:b/>
                <w:color w:val="252525"/>
                <w:sz w:val="32"/>
                <w:szCs w:val="32"/>
                <w:shd w:val="clear" w:color="auto" w:fill="FFFFFF"/>
              </w:rPr>
              <w:t>Жизнь Пушкина, рассказанная им самым и его современниками: переписка, воспоминания, дневники</w:t>
            </w:r>
            <w:r>
              <w:rPr>
                <w:rFonts w:ascii="Times New Roman" w:hAnsi="Times New Roman" w:cs="Times New Roman"/>
                <w:b/>
                <w:color w:val="252525"/>
                <w:sz w:val="32"/>
                <w:szCs w:val="32"/>
                <w:shd w:val="clear" w:color="auto" w:fill="FFFFFF"/>
              </w:rPr>
              <w:t>»</w:t>
            </w:r>
            <w:r w:rsidR="000E38A5" w:rsidRPr="00AB2B0D">
              <w:rPr>
                <w:rFonts w:ascii="Times New Roman" w:hAnsi="Times New Roman" w:cs="Times New Roman"/>
                <w:b/>
                <w:color w:val="252525"/>
                <w:sz w:val="32"/>
                <w:szCs w:val="32"/>
                <w:shd w:val="clear" w:color="auto" w:fill="FFFFFF"/>
              </w:rPr>
              <w:t>. В двух томах.</w:t>
            </w:r>
          </w:p>
          <w:p w:rsidR="00C72C46" w:rsidRPr="00C72C46" w:rsidRDefault="00C72C46" w:rsidP="00C72C4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72C46">
              <w:rPr>
                <w:rFonts w:ascii="Times New Roman" w:hAnsi="Times New Roman" w:cs="Times New Roman"/>
                <w:sz w:val="32"/>
                <w:szCs w:val="32"/>
                <w:shd w:val="clear" w:color="auto" w:fill="FFFFFF" w:themeFill="background1"/>
              </w:rPr>
              <w:t xml:space="preserve">В двухтомнике собраны документы и материалы, рассказывающие о Пушкине на всем протяжении его жизненного и творческого пути. Главное место отведено письмам самого поэта, его дневниковым и мемуарным записям, а также произведениям, в той или иной степени носящим автобиографический характер. Включены официальные документы и фрагменты мемуаров современников. </w:t>
            </w:r>
          </w:p>
        </w:tc>
        <w:tc>
          <w:tcPr>
            <w:tcW w:w="7235" w:type="dxa"/>
          </w:tcPr>
          <w:p w:rsidR="000E38A5" w:rsidRDefault="00AB2B0D" w:rsidP="008F32A2">
            <w:r w:rsidRPr="00AB2B0D">
              <w:rPr>
                <w:noProof/>
                <w:lang w:eastAsia="ru-RU"/>
              </w:rPr>
              <w:drawing>
                <wp:inline distT="0" distB="0" distL="0" distR="0">
                  <wp:extent cx="2873234" cy="3132000"/>
                  <wp:effectExtent l="0" t="0" r="3810" b="0"/>
                  <wp:docPr id="4" name="Рисунок 4" descr="C:\Users\Елена\Desktop\1002522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1002522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234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977602" w:rsidRDefault="00977602">
            <w:pPr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shd w:val="clear" w:color="auto" w:fill="FFFFFF"/>
              </w:rPr>
            </w:pPr>
          </w:p>
          <w:p w:rsidR="00AB2B0D" w:rsidRPr="00AB2B0D" w:rsidRDefault="00AB2B0D">
            <w:pPr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shd w:val="clear" w:color="auto" w:fill="FFFFFF"/>
              </w:rPr>
            </w:pPr>
            <w:r w:rsidRPr="00AB2B0D"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shd w:val="clear" w:color="auto" w:fill="FFFFFF"/>
              </w:rPr>
              <w:t xml:space="preserve">Виктор Владимирович </w:t>
            </w:r>
            <w:proofErr w:type="spellStart"/>
            <w:r w:rsidRPr="00AB2B0D">
              <w:rPr>
                <w:rFonts w:ascii="Times New Roman" w:hAnsi="Times New Roman" w:cs="Times New Roman"/>
                <w:b/>
                <w:bCs/>
                <w:color w:val="252525"/>
                <w:sz w:val="32"/>
                <w:szCs w:val="32"/>
                <w:shd w:val="clear" w:color="auto" w:fill="FFFFFF"/>
              </w:rPr>
              <w:t>Кунин</w:t>
            </w:r>
            <w:proofErr w:type="spellEnd"/>
          </w:p>
          <w:p w:rsidR="000E38A5" w:rsidRPr="00C72C46" w:rsidRDefault="00AB2B0D" w:rsidP="00C72C4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color w:val="252525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52525"/>
                <w:sz w:val="32"/>
                <w:szCs w:val="32"/>
                <w:shd w:val="clear" w:color="auto" w:fill="FFFFFF"/>
              </w:rPr>
              <w:t>«</w:t>
            </w:r>
            <w:r w:rsidR="000E38A5" w:rsidRPr="00AB2B0D">
              <w:rPr>
                <w:rFonts w:ascii="Times New Roman" w:hAnsi="Times New Roman" w:cs="Times New Roman"/>
                <w:b/>
                <w:color w:val="252525"/>
                <w:sz w:val="32"/>
                <w:szCs w:val="32"/>
                <w:shd w:val="clear" w:color="auto" w:fill="FFFFFF"/>
              </w:rPr>
              <w:t>Последний год жизни Пушкина. Переписка, воспоминания, дневники</w:t>
            </w:r>
            <w:r>
              <w:rPr>
                <w:rFonts w:ascii="Times New Roman" w:hAnsi="Times New Roman" w:cs="Times New Roman"/>
                <w:b/>
                <w:color w:val="252525"/>
                <w:sz w:val="32"/>
                <w:szCs w:val="32"/>
                <w:shd w:val="clear" w:color="auto" w:fill="FFFFFF"/>
              </w:rPr>
              <w:t>»</w:t>
            </w:r>
            <w:r w:rsidR="000E38A5" w:rsidRPr="00AB2B0D">
              <w:rPr>
                <w:rFonts w:ascii="Times New Roman" w:hAnsi="Times New Roman" w:cs="Times New Roman"/>
                <w:b/>
                <w:color w:val="252525"/>
                <w:sz w:val="32"/>
                <w:szCs w:val="32"/>
                <w:shd w:val="clear" w:color="auto" w:fill="FFFFFF"/>
              </w:rPr>
              <w:t>.</w:t>
            </w:r>
          </w:p>
          <w:p w:rsidR="00C72C46" w:rsidRPr="00AB2B0D" w:rsidRDefault="00C72C46" w:rsidP="00C72C46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A38B0"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 w:themeFill="background1"/>
              </w:rPr>
              <w:t>В книге собраны документы и материалы, рассказывающие о жизни и трудах Пушкина с 1 января 1836 г. по 29 января 1937 г. Главное место отведено переписке поэта, его последним стихам, публицистическим и критическим статьям. Заключительные главы содержат разнообразные документы, связанные с трагической гибелью великого поэта.</w:t>
            </w:r>
          </w:p>
        </w:tc>
        <w:tc>
          <w:tcPr>
            <w:tcW w:w="7235" w:type="dxa"/>
          </w:tcPr>
          <w:p w:rsidR="000E38A5" w:rsidRDefault="00AB2B0D" w:rsidP="008F32A2">
            <w:pPr>
              <w:ind w:right="427"/>
              <w:jc w:val="right"/>
            </w:pPr>
            <w:r w:rsidRPr="00AB2B0D">
              <w:rPr>
                <w:noProof/>
                <w:lang w:eastAsia="ru-RU"/>
              </w:rPr>
              <w:drawing>
                <wp:inline distT="0" distB="0" distL="0" distR="0">
                  <wp:extent cx="1992633" cy="3132000"/>
                  <wp:effectExtent l="0" t="0" r="7620" b="0"/>
                  <wp:docPr id="7" name="Рисунок 7" descr="C:\Users\Елена\Desktop\1000060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10000603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03"/>
                          <a:stretch/>
                        </pic:blipFill>
                        <pic:spPr bwMode="auto">
                          <a:xfrm>
                            <a:off x="0" y="0"/>
                            <a:ext cx="1992633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1467C0" w:rsidRPr="001467C0" w:rsidRDefault="001467C0" w:rsidP="001467C0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</w:pPr>
            <w:r w:rsidRPr="001467C0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lastRenderedPageBreak/>
              <w:t xml:space="preserve">Иван </w:t>
            </w:r>
            <w:proofErr w:type="spellStart"/>
            <w:r w:rsidRPr="001467C0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>Пущин</w:t>
            </w:r>
            <w:proofErr w:type="spellEnd"/>
            <w:r w:rsidRPr="001467C0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 xml:space="preserve"> «Записки о Пушкине»</w:t>
            </w:r>
          </w:p>
          <w:tbl>
            <w:tblPr>
              <w:tblW w:w="5000" w:type="pct"/>
              <w:tblCellSpacing w:w="15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3"/>
              <w:gridCol w:w="6619"/>
            </w:tblGrid>
            <w:tr w:rsidR="00262E56" w:rsidRPr="001467C0" w:rsidTr="001467C0">
              <w:trPr>
                <w:tblCellSpacing w:w="15" w:type="dxa"/>
              </w:trPr>
              <w:tc>
                <w:tcPr>
                  <w:tcW w:w="14" w:type="pct"/>
                  <w:shd w:val="clear" w:color="auto" w:fill="FFFFFF"/>
                  <w:hideMark/>
                </w:tcPr>
                <w:p w:rsidR="001467C0" w:rsidRPr="001467C0" w:rsidRDefault="001467C0" w:rsidP="001467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4922" w:type="pct"/>
                  <w:shd w:val="clear" w:color="auto" w:fill="FFFFFF"/>
                  <w:hideMark/>
                </w:tcPr>
                <w:p w:rsidR="001467C0" w:rsidRPr="001467C0" w:rsidRDefault="001467C0" w:rsidP="001467C0">
                  <w:pPr>
                    <w:spacing w:after="225" w:line="240" w:lineRule="auto"/>
                    <w:jc w:val="both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1467C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«Записки о Пушкине» И. И. Пущина — один из самых интересных и достоверных источников сведений о Царскосельском лицее и юном Пушкине. Ценность этих мемуаров определяется, прежде всего, личностью их автора. Лицеист первого выпуска, близкий друг Пушкина, участник восстания декабристов, осужденный на 20 лет каторги с лишением дворянства и имущественных прав, вернулся в Петербург после амнистии, объявленной Александром II. </w:t>
                  </w:r>
                  <w:proofErr w:type="spellStart"/>
                  <w:r w:rsidRPr="001467C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Пущин</w:t>
                  </w:r>
                  <w:proofErr w:type="spellEnd"/>
                  <w:r w:rsidRPr="001467C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с редким мужеством перенес все испытания и лишения, на каторге ив ссылке он ни в чем не изменил себе. «Записки о Пушкине», написанные </w:t>
                  </w:r>
                  <w:proofErr w:type="spellStart"/>
                  <w:r w:rsidRPr="001467C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Пущиным</w:t>
                  </w:r>
                  <w:proofErr w:type="spellEnd"/>
                  <w:r w:rsidRPr="001467C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незадолго до смерти, поражают точностью и яркостью воскрешаемых событий, память о которых он пронес сквозь все свои испытания. Лицейская жизнь и юный Пушкин оживают под пером умудренного трудным жизненным опытом, но не утратившего юношеской свежести</w:t>
                  </w:r>
                  <w:r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1467C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чувств человека.</w:t>
                  </w:r>
                </w:p>
              </w:tc>
            </w:tr>
          </w:tbl>
          <w:p w:rsidR="000E38A5" w:rsidRDefault="000E38A5"/>
        </w:tc>
        <w:tc>
          <w:tcPr>
            <w:tcW w:w="7235" w:type="dxa"/>
          </w:tcPr>
          <w:p w:rsidR="000E38A5" w:rsidRDefault="001467C0" w:rsidP="001467C0">
            <w:pPr>
              <w:jc w:val="center"/>
            </w:pPr>
            <w:r w:rsidRPr="001467C0">
              <w:rPr>
                <w:noProof/>
                <w:lang w:eastAsia="ru-RU"/>
              </w:rPr>
              <w:drawing>
                <wp:inline distT="0" distB="0" distL="0" distR="0">
                  <wp:extent cx="3993750" cy="5400000"/>
                  <wp:effectExtent l="0" t="0" r="6985" b="0"/>
                  <wp:docPr id="9" name="Рисунок 9" descr="C:\Users\Елена\Desktop\00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750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1467C0" w:rsidRDefault="00585834" w:rsidP="008F32A2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hyperlink r:id="rId11" w:history="1">
              <w:r w:rsidR="001467C0" w:rsidRPr="001467C0">
                <w:rPr>
                  <w:rFonts w:ascii="Times New Roman" w:eastAsia="Times New Roman" w:hAnsi="Times New Roman" w:cs="Times New Roman"/>
                  <w:b/>
                  <w:bCs/>
                  <w:sz w:val="32"/>
                  <w:szCs w:val="32"/>
                  <w:lang w:eastAsia="ru-RU"/>
                </w:rPr>
                <w:t xml:space="preserve">Вересаев Викентий </w:t>
              </w:r>
              <w:proofErr w:type="spellStart"/>
              <w:proofErr w:type="gramStart"/>
              <w:r w:rsidR="001467C0" w:rsidRPr="001467C0">
                <w:rPr>
                  <w:rFonts w:ascii="Times New Roman" w:eastAsia="Times New Roman" w:hAnsi="Times New Roman" w:cs="Times New Roman"/>
                  <w:b/>
                  <w:bCs/>
                  <w:sz w:val="32"/>
                  <w:szCs w:val="32"/>
                  <w:lang w:eastAsia="ru-RU"/>
                </w:rPr>
                <w:t>Викентьевич</w:t>
              </w:r>
              <w:proofErr w:type="spellEnd"/>
            </w:hyperlink>
            <w:r w:rsidR="001467C0" w:rsidRPr="001467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br/>
            </w:r>
            <w:r w:rsidR="001467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«</w:t>
            </w:r>
            <w:proofErr w:type="gramEnd"/>
            <w:r w:rsidR="001467C0" w:rsidRPr="001467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Пушкин в жизни</w:t>
            </w:r>
            <w:r w:rsidR="001467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»</w:t>
            </w:r>
          </w:p>
          <w:p w:rsidR="008F32A2" w:rsidRDefault="008F32A2" w:rsidP="008F32A2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«Спутники Пушкина»</w:t>
            </w:r>
          </w:p>
          <w:p w:rsidR="000E38A5" w:rsidRPr="008F32A2" w:rsidRDefault="008F32A2" w:rsidP="008F32A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F32A2">
              <w:rPr>
                <w:rFonts w:ascii="Times New Roman" w:hAnsi="Times New Roman" w:cs="Times New Roman"/>
                <w:sz w:val="32"/>
                <w:szCs w:val="32"/>
              </w:rPr>
              <w:t>Вересаев – русский прозаик, публицист, поэт-переводчик. В настоящем издании представлены получившие широкую известность его документальные работы, посвященные жизни А.</w:t>
            </w:r>
            <w:r w:rsidR="0090477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8F32A2">
              <w:rPr>
                <w:rFonts w:ascii="Times New Roman" w:hAnsi="Times New Roman" w:cs="Times New Roman"/>
                <w:sz w:val="32"/>
                <w:szCs w:val="32"/>
              </w:rPr>
              <w:t>С.</w:t>
            </w:r>
            <w:r w:rsidR="00904773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8F32A2">
              <w:rPr>
                <w:rFonts w:ascii="Times New Roman" w:hAnsi="Times New Roman" w:cs="Times New Roman"/>
                <w:sz w:val="32"/>
                <w:szCs w:val="32"/>
              </w:rPr>
              <w:t>Пушкина.</w:t>
            </w:r>
          </w:p>
        </w:tc>
        <w:tc>
          <w:tcPr>
            <w:tcW w:w="7235" w:type="dxa"/>
          </w:tcPr>
          <w:p w:rsidR="000E38A5" w:rsidRDefault="001467C0" w:rsidP="008F32A2">
            <w:pPr>
              <w:jc w:val="right"/>
            </w:pPr>
            <w:r w:rsidRPr="001467C0">
              <w:rPr>
                <w:noProof/>
                <w:lang w:eastAsia="ru-RU"/>
              </w:rPr>
              <w:drawing>
                <wp:inline distT="0" distB="0" distL="0" distR="0">
                  <wp:extent cx="3132000" cy="3132000"/>
                  <wp:effectExtent l="0" t="0" r="0" b="0"/>
                  <wp:docPr id="10" name="Рисунок 10" descr="C:\Users\Елена\Desktop\1010848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esktop\1010848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8F32A2" w:rsidRPr="008F32A2" w:rsidRDefault="008F32A2" w:rsidP="008F32A2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8F32A2">
              <w:rPr>
                <w:rFonts w:ascii="Helvetica" w:eastAsia="Times New Roman" w:hAnsi="Helvetica" w:cs="Times New Roman"/>
                <w:b/>
                <w:bCs/>
                <w:color w:val="000000"/>
                <w:kern w:val="36"/>
                <w:sz w:val="36"/>
                <w:szCs w:val="36"/>
                <w:lang w:eastAsia="ru-RU"/>
              </w:rPr>
              <w:t> </w:t>
            </w:r>
            <w:r w:rsidRPr="008F32A2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  <w:t>«Венок Пушкину»</w:t>
            </w:r>
          </w:p>
          <w:tbl>
            <w:tblPr>
              <w:tblW w:w="5000" w:type="pct"/>
              <w:tblCellSpacing w:w="15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2"/>
              <w:gridCol w:w="6390"/>
            </w:tblGrid>
            <w:tr w:rsidR="00262E56" w:rsidRPr="008F32A2" w:rsidTr="008F32A2">
              <w:trPr>
                <w:tblCellSpacing w:w="15" w:type="dxa"/>
              </w:trPr>
              <w:tc>
                <w:tcPr>
                  <w:tcW w:w="185" w:type="pct"/>
                  <w:shd w:val="clear" w:color="auto" w:fill="FFFFFF"/>
                  <w:hideMark/>
                </w:tcPr>
                <w:p w:rsidR="008F32A2" w:rsidRDefault="008F32A2" w:rsidP="008F32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</w:p>
                <w:p w:rsidR="008F32A2" w:rsidRPr="008F32A2" w:rsidRDefault="008F32A2" w:rsidP="008F32A2">
                  <w:pPr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4752" w:type="pct"/>
                  <w:shd w:val="clear" w:color="auto" w:fill="FFFFFF"/>
                  <w:hideMark/>
                </w:tcPr>
                <w:p w:rsidR="008F32A2" w:rsidRPr="008F32A2" w:rsidRDefault="008F32A2" w:rsidP="008F32A2">
                  <w:pPr>
                    <w:spacing w:after="225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8F32A2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Нет, наверное, ни одного значительного поэта, который не поверял бы свое место в поэзии именем Пушкина. Поэтическая Пушкиниана многообразна и вероятно, многотомна. В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8F32A2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этот небольшой по объему сборник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в</w:t>
                  </w:r>
                  <w:r w:rsidRPr="008F32A2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ошли стихи известных поэтов XIX века, небольшая часть стихов поэтов XX века и прозаические отрывки из наследия выдающихся деятелей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8F32A2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культуры прошлого и нынешнего веков.</w:t>
                  </w:r>
                </w:p>
              </w:tc>
            </w:tr>
          </w:tbl>
          <w:p w:rsidR="000E38A5" w:rsidRDefault="000E38A5"/>
        </w:tc>
        <w:tc>
          <w:tcPr>
            <w:tcW w:w="7235" w:type="dxa"/>
          </w:tcPr>
          <w:p w:rsidR="000E38A5" w:rsidRDefault="008F32A2" w:rsidP="008F32A2">
            <w:pPr>
              <w:ind w:left="119"/>
            </w:pPr>
            <w:r w:rsidRPr="008F32A2">
              <w:rPr>
                <w:noProof/>
                <w:lang w:eastAsia="ru-RU"/>
              </w:rPr>
              <w:drawing>
                <wp:inline distT="0" distB="0" distL="0" distR="0">
                  <wp:extent cx="2382500" cy="3132000"/>
                  <wp:effectExtent l="0" t="0" r="0" b="0"/>
                  <wp:docPr id="12" name="Рисунок 12" descr="C:\Users\Елена\Desktop\0_527f7_51def0f0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0_527f7_51def0f0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500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064046" w:rsidRPr="00064046" w:rsidRDefault="00064046">
            <w:pPr>
              <w:rPr>
                <w:rFonts w:ascii="Times New Roman" w:hAnsi="Times New Roman" w:cs="Times New Roman"/>
                <w:b/>
                <w:iCs/>
                <w:sz w:val="32"/>
                <w:szCs w:val="32"/>
                <w:shd w:val="clear" w:color="auto" w:fill="FFFFFF"/>
              </w:rPr>
            </w:pPr>
            <w:r w:rsidRPr="00064046">
              <w:rPr>
                <w:rFonts w:ascii="Times New Roman" w:hAnsi="Times New Roman" w:cs="Times New Roman"/>
                <w:b/>
                <w:iCs/>
                <w:sz w:val="32"/>
                <w:szCs w:val="32"/>
                <w:shd w:val="clear" w:color="auto" w:fill="FFFFFF"/>
              </w:rPr>
              <w:lastRenderedPageBreak/>
              <w:t>Александр Самарцев.</w:t>
            </w:r>
          </w:p>
          <w:p w:rsidR="000E38A5" w:rsidRPr="00064046" w:rsidRDefault="00064046">
            <w:pPr>
              <w:rPr>
                <w:rFonts w:ascii="Times New Roman" w:hAnsi="Times New Roman" w:cs="Times New Roman"/>
                <w:b/>
                <w:iCs/>
                <w:sz w:val="32"/>
                <w:szCs w:val="32"/>
                <w:shd w:val="clear" w:color="auto" w:fill="FFFFFF"/>
              </w:rPr>
            </w:pPr>
            <w:r w:rsidRPr="00064046">
              <w:rPr>
                <w:rFonts w:ascii="Times New Roman" w:hAnsi="Times New Roman" w:cs="Times New Roman"/>
                <w:b/>
                <w:iCs/>
                <w:sz w:val="32"/>
                <w:szCs w:val="32"/>
                <w:shd w:val="clear" w:color="auto" w:fill="FFFFFF"/>
              </w:rPr>
              <w:t xml:space="preserve"> "А. С. Пушкин"</w:t>
            </w:r>
          </w:p>
          <w:p w:rsidR="00064046" w:rsidRPr="00064046" w:rsidRDefault="00064046" w:rsidP="00064046">
            <w:pPr>
              <w:jc w:val="both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064046">
              <w:rPr>
                <w:rFonts w:ascii="Times New Roman" w:hAnsi="Times New Roman" w:cs="Times New Roman"/>
                <w:bCs/>
                <w:iCs/>
                <w:sz w:val="32"/>
                <w:szCs w:val="32"/>
                <w:bdr w:val="none" w:sz="0" w:space="0" w:color="auto" w:frame="1"/>
                <w:shd w:val="clear" w:color="auto" w:fill="FFFFFF"/>
              </w:rPr>
              <w:t>Повесть</w:t>
            </w:r>
            <w:r w:rsidRPr="00064046">
              <w:rPr>
                <w:rStyle w:val="apple-converted-space"/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</w:t>
            </w:r>
            <w:r w:rsidRPr="0006404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о великом русском поэте А.С. Пушкине, о его друзьях и недругах, любви и стихах, жизни и смерти.</w:t>
            </w:r>
            <w:r w:rsidRPr="0006404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06404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Из рассказа о жизни и судьбе великого поэта читатель узнает также много интересных фактов о людях, окружавших его. Книга рекомендована министерством образования РФ для дополнительного образования. В книге приводится хроника жизни и творчества поэта.</w:t>
            </w:r>
          </w:p>
          <w:p w:rsidR="00064046" w:rsidRPr="00064046" w:rsidRDefault="00064046" w:rsidP="00064046">
            <w:pPr>
              <w:jc w:val="both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06404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Для младшего и среднего школьного возраста.</w:t>
            </w:r>
          </w:p>
          <w:p w:rsidR="00064046" w:rsidRDefault="00064046" w:rsidP="00064046"/>
        </w:tc>
        <w:tc>
          <w:tcPr>
            <w:tcW w:w="7235" w:type="dxa"/>
          </w:tcPr>
          <w:p w:rsidR="000E38A5" w:rsidRDefault="00064046" w:rsidP="00064046">
            <w:pPr>
              <w:ind w:right="569"/>
              <w:jc w:val="right"/>
            </w:pPr>
            <w:r w:rsidRPr="00064046">
              <w:rPr>
                <w:noProof/>
                <w:lang w:eastAsia="ru-RU"/>
              </w:rPr>
              <w:drawing>
                <wp:inline distT="0" distB="0" distL="0" distR="0" wp14:anchorId="3DE2027E" wp14:editId="22868367">
                  <wp:extent cx="2354687" cy="3132000"/>
                  <wp:effectExtent l="0" t="0" r="7620" b="0"/>
                  <wp:docPr id="17" name="Рисунок 17" descr="C:\Users\Елена\Desktop\35b98a739ee8c50b3d4e6beb9ee51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\Desktop\35b98a739ee8c50b3d4e6beb9ee51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687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977602" w:rsidRDefault="00977602" w:rsidP="00C72C46">
            <w:pPr>
              <w:jc w:val="both"/>
            </w:pPr>
          </w:p>
          <w:p w:rsidR="00C72C46" w:rsidRPr="00C72C46" w:rsidRDefault="00585834" w:rsidP="00C72C46">
            <w:pPr>
              <w:jc w:val="both"/>
              <w:rPr>
                <w:rFonts w:ascii="Times New Roman" w:hAnsi="Times New Roman" w:cs="Times New Roman"/>
                <w:b/>
                <w:spacing w:val="4"/>
                <w:sz w:val="32"/>
                <w:szCs w:val="32"/>
                <w:shd w:val="clear" w:color="auto" w:fill="FFFFFF"/>
              </w:rPr>
            </w:pPr>
            <w:hyperlink r:id="rId15" w:history="1">
              <w:r w:rsidR="00C72C46" w:rsidRPr="00C72C46">
                <w:rPr>
                  <w:rStyle w:val="a4"/>
                  <w:rFonts w:ascii="Times New Roman" w:hAnsi="Times New Roman" w:cs="Times New Roman"/>
                  <w:b/>
                  <w:color w:val="auto"/>
                  <w:sz w:val="32"/>
                  <w:szCs w:val="32"/>
                  <w:u w:val="none"/>
                  <w:shd w:val="clear" w:color="auto" w:fill="FFFFFF"/>
                </w:rPr>
                <w:t xml:space="preserve">Ирина </w:t>
              </w:r>
              <w:proofErr w:type="spellStart"/>
              <w:r w:rsidR="00C72C46" w:rsidRPr="00C72C46">
                <w:rPr>
                  <w:rStyle w:val="a4"/>
                  <w:rFonts w:ascii="Times New Roman" w:hAnsi="Times New Roman" w:cs="Times New Roman"/>
                  <w:b/>
                  <w:color w:val="auto"/>
                  <w:sz w:val="32"/>
                  <w:szCs w:val="32"/>
                  <w:u w:val="none"/>
                  <w:shd w:val="clear" w:color="auto" w:fill="FFFFFF"/>
                </w:rPr>
                <w:t>Ободовская</w:t>
              </w:r>
              <w:proofErr w:type="spellEnd"/>
            </w:hyperlink>
            <w:r w:rsidR="00C72C46" w:rsidRPr="00C72C46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.</w:t>
            </w:r>
            <w:r w:rsidR="00C72C46" w:rsidRPr="00C72C46">
              <w:rPr>
                <w:rStyle w:val="apple-converted-space"/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 </w:t>
            </w:r>
            <w:hyperlink r:id="rId16" w:history="1">
              <w:r w:rsidR="00C72C46" w:rsidRPr="00C72C46">
                <w:rPr>
                  <w:rStyle w:val="a4"/>
                  <w:rFonts w:ascii="Times New Roman" w:hAnsi="Times New Roman" w:cs="Times New Roman"/>
                  <w:b/>
                  <w:color w:val="auto"/>
                  <w:sz w:val="32"/>
                  <w:szCs w:val="32"/>
                  <w:u w:val="none"/>
                  <w:shd w:val="clear" w:color="auto" w:fill="FFFFFF"/>
                </w:rPr>
                <w:t>Михаил Дементьев</w:t>
              </w:r>
            </w:hyperlink>
            <w:r w:rsidR="00C72C46" w:rsidRPr="00C72C46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r w:rsidR="00C72C46" w:rsidRPr="00C72C46">
              <w:rPr>
                <w:rFonts w:ascii="Times New Roman" w:hAnsi="Times New Roman" w:cs="Times New Roman"/>
                <w:b/>
                <w:spacing w:val="4"/>
                <w:sz w:val="32"/>
                <w:szCs w:val="32"/>
                <w:shd w:val="clear" w:color="auto" w:fill="FFFFFF"/>
              </w:rPr>
              <w:t xml:space="preserve"> </w:t>
            </w:r>
          </w:p>
          <w:p w:rsidR="00C72C46" w:rsidRPr="00C72C46" w:rsidRDefault="00C72C46" w:rsidP="00C72C46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pacing w:val="4"/>
                <w:sz w:val="32"/>
                <w:szCs w:val="32"/>
                <w:shd w:val="clear" w:color="auto" w:fill="FFFFFF"/>
              </w:rPr>
              <w:t>«</w:t>
            </w:r>
            <w:r w:rsidRPr="00C72C46">
              <w:rPr>
                <w:rFonts w:ascii="Times New Roman" w:hAnsi="Times New Roman" w:cs="Times New Roman"/>
                <w:b/>
                <w:spacing w:val="4"/>
                <w:sz w:val="32"/>
                <w:szCs w:val="32"/>
                <w:shd w:val="clear" w:color="auto" w:fill="FFFFFF"/>
              </w:rPr>
              <w:t>Пушкин и Натали. Покоя сердце просит...</w:t>
            </w:r>
            <w:r>
              <w:rPr>
                <w:rFonts w:ascii="Times New Roman" w:hAnsi="Times New Roman" w:cs="Times New Roman"/>
                <w:b/>
                <w:spacing w:val="4"/>
                <w:sz w:val="32"/>
                <w:szCs w:val="32"/>
                <w:shd w:val="clear" w:color="auto" w:fill="FFFFFF"/>
              </w:rPr>
              <w:t>»</w:t>
            </w:r>
            <w:r w:rsidRPr="00C72C46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 xml:space="preserve"> </w:t>
            </w:r>
          </w:p>
          <w:p w:rsidR="000E38A5" w:rsidRDefault="00C72C46" w:rsidP="00BF0FEA">
            <w:pPr>
              <w:jc w:val="both"/>
            </w:pPr>
            <w:r w:rsidRPr="00C72C4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Какой она была, избранница русского гения? Пустой светской красавицей, увлеченной балами, разорявшей мужа нарядами, виновницей его гибели?.. А.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r w:rsidRPr="00C72C4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И.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r w:rsidRPr="00C72C4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Куприн под впечатлением пушкинских писем к жене скажет: "Я хотел бы представить женщину, которую любил </w:t>
            </w:r>
            <w:proofErr w:type="gramStart"/>
            <w:r w:rsidRPr="00C72C4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Пушкин</w:t>
            </w:r>
            <w:r w:rsidR="00BF0FEA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..</w:t>
            </w:r>
            <w:proofErr w:type="gramEnd"/>
            <w:r w:rsidR="00BF0FEA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»</w:t>
            </w:r>
            <w:r w:rsidRPr="00C72C4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.</w:t>
            </w:r>
            <w:r w:rsidRPr="00C72C46">
              <w:rPr>
                <w:rStyle w:val="apple-converted-space"/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</w:t>
            </w:r>
            <w:r w:rsidRPr="00C72C46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Мать четверых детей, глубоко религиозный человек, жена Поэта, который видел в ней "чистейшей прелести чистейший образец", "милое, чистое, доброе создание"... Ей пришлось много страдать, за свою красоту она заплатила непомерно высокую цену.</w:t>
            </w:r>
          </w:p>
        </w:tc>
        <w:tc>
          <w:tcPr>
            <w:tcW w:w="7235" w:type="dxa"/>
          </w:tcPr>
          <w:p w:rsidR="00977602" w:rsidRDefault="00977602" w:rsidP="00C72C46">
            <w:pPr>
              <w:ind w:left="686"/>
              <w:rPr>
                <w:noProof/>
                <w:lang w:eastAsia="ru-RU"/>
              </w:rPr>
            </w:pPr>
          </w:p>
          <w:p w:rsidR="000E38A5" w:rsidRDefault="00C72C46" w:rsidP="00C72C46">
            <w:pPr>
              <w:ind w:left="686"/>
            </w:pPr>
            <w:r w:rsidRPr="00C72C46">
              <w:rPr>
                <w:noProof/>
                <w:lang w:eastAsia="ru-RU"/>
              </w:rPr>
              <w:drawing>
                <wp:inline distT="0" distB="0" distL="0" distR="0" wp14:anchorId="1D6BC1EA" wp14:editId="49FAEA06">
                  <wp:extent cx="2441093" cy="3132000"/>
                  <wp:effectExtent l="0" t="0" r="0" b="0"/>
                  <wp:docPr id="19" name="Рисунок 19" descr="C:\Users\Елена\Desktop\4508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Desktop\45081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093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C72C46" w:rsidRPr="00C72C46" w:rsidRDefault="00C72C46" w:rsidP="00C72C46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C72C46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lastRenderedPageBreak/>
              <w:t>Солнце России. Русские писатели о Пушкине.</w:t>
            </w:r>
          </w:p>
          <w:p w:rsidR="000E38A5" w:rsidRPr="00C72C46" w:rsidRDefault="00C72C46" w:rsidP="00C72C46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72C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Книга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«</w:t>
            </w:r>
            <w:r w:rsidRPr="00C72C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СОЛНЦЕ РОССИИ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»</w:t>
            </w:r>
            <w:r w:rsidRPr="00C72C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включает в себя размышления о Пушкине русских писателей XIX века (в том числе статьи, речи, письма, эссе), для которых Пушкин стал символом, олицетворением свободной и </w:t>
            </w:r>
            <w:r w:rsidR="00C82170" w:rsidRPr="00C72C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прекрасной русской поэзии,</w:t>
            </w:r>
            <w:r w:rsidRPr="00C72C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и мысли, </w:t>
            </w:r>
            <w:r w:rsidR="00C82170" w:rsidRPr="00C72C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средоточием</w:t>
            </w:r>
            <w:r w:rsidRPr="00C72C4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всего лучшего, что было создано русской культурой. В книгу войдут суждения о Пушкине его современников: Державина, Карамзина, Жуковского, а также писателей эпохи расцвета русской литературы XIX века: Тургенева, Достоевского, Чехова, Л. Толстого и других.</w:t>
            </w:r>
            <w:bookmarkStart w:id="1" w:name="comment"/>
            <w:bookmarkEnd w:id="1"/>
          </w:p>
        </w:tc>
        <w:tc>
          <w:tcPr>
            <w:tcW w:w="7235" w:type="dxa"/>
          </w:tcPr>
          <w:p w:rsidR="000E38A5" w:rsidRDefault="00C72C46" w:rsidP="00DA38B0">
            <w:pPr>
              <w:ind w:left="686"/>
            </w:pPr>
            <w:r w:rsidRPr="00C72C46">
              <w:rPr>
                <w:noProof/>
                <w:lang w:eastAsia="ru-RU"/>
              </w:rPr>
              <w:drawing>
                <wp:inline distT="0" distB="0" distL="0" distR="0" wp14:anchorId="67274AC4" wp14:editId="696C3A23">
                  <wp:extent cx="1857835" cy="3204000"/>
                  <wp:effectExtent l="0" t="0" r="9525" b="0"/>
                  <wp:docPr id="20" name="Рисунок 20" descr="C:\Users\Елена\Desktop\406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406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835" cy="32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977602" w:rsidRDefault="00977602" w:rsidP="00BF0FEA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</w:p>
          <w:p w:rsidR="00BF0FEA" w:rsidRPr="00BF0FEA" w:rsidRDefault="00BF0FEA" w:rsidP="00BF0FEA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</w:pPr>
            <w:r w:rsidRPr="00BF0FEA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Анна Андреевна Ахматова. О Пушкине</w:t>
            </w:r>
          </w:p>
          <w:p w:rsidR="00BF0FEA" w:rsidRPr="00C72C46" w:rsidRDefault="00BF0FEA" w:rsidP="00BF0FEA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BF0FEA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В течение многих лет Анна Андреевна Ахматова занималась изучением жизни и творчества Пушкина. В книгу входят ее статьи, как опубликованные при жизни, так и оставшиеся в рукописях; поздние дополнения к ним, заметки и наброски к задуманным новым работам.</w:t>
            </w:r>
          </w:p>
        </w:tc>
        <w:tc>
          <w:tcPr>
            <w:tcW w:w="7235" w:type="dxa"/>
          </w:tcPr>
          <w:p w:rsidR="00977602" w:rsidRDefault="00977602" w:rsidP="00DA38B0">
            <w:pPr>
              <w:ind w:right="569"/>
              <w:jc w:val="right"/>
              <w:rPr>
                <w:noProof/>
                <w:lang w:eastAsia="ru-RU"/>
              </w:rPr>
            </w:pPr>
          </w:p>
          <w:p w:rsidR="00977602" w:rsidRDefault="00977602" w:rsidP="00DA38B0">
            <w:pPr>
              <w:ind w:right="569"/>
              <w:jc w:val="right"/>
              <w:rPr>
                <w:noProof/>
                <w:lang w:eastAsia="ru-RU"/>
              </w:rPr>
            </w:pPr>
          </w:p>
          <w:p w:rsidR="00BF0FEA" w:rsidRPr="00C72C46" w:rsidRDefault="00BF0FEA" w:rsidP="00DA38B0">
            <w:pPr>
              <w:ind w:right="569"/>
              <w:jc w:val="right"/>
              <w:rPr>
                <w:noProof/>
                <w:lang w:eastAsia="ru-RU"/>
              </w:rPr>
            </w:pPr>
            <w:r w:rsidRPr="00BF0FEA">
              <w:rPr>
                <w:noProof/>
                <w:lang w:eastAsia="ru-RU"/>
              </w:rPr>
              <w:drawing>
                <wp:inline distT="0" distB="0" distL="0" distR="0">
                  <wp:extent cx="2366384" cy="2880000"/>
                  <wp:effectExtent l="0" t="0" r="0" b="0"/>
                  <wp:docPr id="22" name="Рисунок 22" descr="C:\Users\Елена\Desktop\1000398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лена\Desktop\10003986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63"/>
                          <a:stretch/>
                        </pic:blipFill>
                        <pic:spPr bwMode="auto">
                          <a:xfrm>
                            <a:off x="0" y="0"/>
                            <a:ext cx="236638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977602" w:rsidRDefault="00977602" w:rsidP="00C72C46">
            <w:pPr>
              <w:shd w:val="clear" w:color="auto" w:fill="FFFFFF"/>
              <w:spacing w:line="405" w:lineRule="atLeast"/>
              <w:ind w:right="150"/>
              <w:jc w:val="both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32"/>
                <w:szCs w:val="32"/>
                <w:lang w:eastAsia="ru-RU"/>
              </w:rPr>
            </w:pPr>
          </w:p>
          <w:p w:rsidR="00C72C46" w:rsidRPr="00C72C46" w:rsidRDefault="00C72C46" w:rsidP="00C72C46">
            <w:pPr>
              <w:shd w:val="clear" w:color="auto" w:fill="FFFFFF"/>
              <w:spacing w:line="405" w:lineRule="atLeast"/>
              <w:ind w:right="150"/>
              <w:jc w:val="both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kern w:val="36"/>
                <w:sz w:val="32"/>
                <w:szCs w:val="32"/>
                <w:lang w:eastAsia="ru-RU"/>
              </w:rPr>
              <w:lastRenderedPageBreak/>
              <w:t>Лариса Черкашина. «</w:t>
            </w:r>
            <w:r w:rsidRPr="00C72C46">
              <w:rPr>
                <w:rFonts w:ascii="Times New Roman" w:eastAsia="Times New Roman" w:hAnsi="Times New Roman" w:cs="Times New Roman"/>
                <w:b/>
                <w:kern w:val="36"/>
                <w:sz w:val="32"/>
                <w:szCs w:val="32"/>
                <w:lang w:eastAsia="ru-RU"/>
              </w:rPr>
              <w:t>Пушкин путешествует. От Москвы до Эрзерума</w:t>
            </w:r>
            <w:r>
              <w:rPr>
                <w:rFonts w:ascii="Times New Roman" w:eastAsia="Times New Roman" w:hAnsi="Times New Roman" w:cs="Times New Roman"/>
                <w:b/>
                <w:kern w:val="36"/>
                <w:sz w:val="32"/>
                <w:szCs w:val="32"/>
                <w:lang w:eastAsia="ru-RU"/>
              </w:rPr>
              <w:t>»</w:t>
            </w:r>
          </w:p>
          <w:p w:rsidR="000E38A5" w:rsidRPr="00BF0FEA" w:rsidRDefault="00BF0FEA" w:rsidP="00BF0FEA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BF0FEA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Путешествия - особая тема в биографии Пушкина: хроника странствий поэта вплетается в его биографическую канву. Не изведать, сколь много вдохновенных строк родилось под цокот лошадиных копыт и перестук колес. И сколько дорожных впечатлений уже позже - в кабинете - "проросли" в живой стихотворной ткани пушкинских шедевров… Поистине дорожная муза была благосклонна к поэту.</w:t>
            </w:r>
            <w:r w:rsidRPr="00BF0FEA">
              <w:rPr>
                <w:rStyle w:val="apple-converted-space"/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</w:t>
            </w:r>
            <w:hyperlink r:id="rId20" w:history="1">
              <w:r w:rsidRPr="00BF0FEA">
                <w:rPr>
                  <w:rStyle w:val="a4"/>
                  <w:rFonts w:ascii="Times New Roman" w:hAnsi="Times New Roman" w:cs="Times New Roman"/>
                  <w:color w:val="auto"/>
                  <w:sz w:val="32"/>
                  <w:szCs w:val="32"/>
                  <w:u w:val="none"/>
                  <w:shd w:val="clear" w:color="auto" w:fill="FFFFFF"/>
                </w:rPr>
                <w:t>Книга</w:t>
              </w:r>
            </w:hyperlink>
            <w:r w:rsidRPr="00BF0FEA">
              <w:rPr>
                <w:rStyle w:val="apple-converted-space"/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</w:t>
            </w:r>
            <w:r w:rsidRPr="00BF0FEA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"</w:t>
            </w:r>
            <w:r w:rsidRPr="00BF0FEA">
              <w:rPr>
                <w:rStyle w:val="a5"/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Пушкин путешествует. От Москвы до Эрзерума</w:t>
            </w:r>
            <w:r w:rsidRPr="00BF0FEA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" состоит из двух частей: "Земные странствия поэта" и "Путешествия во времени и пространстве". Удивительно, первый наш "невыездной" поэт, Пушкин, грезивший о "чуждых странах", уже после земной жизни словно побывал в них. Гению многое дано предвидеть. Но даже Пушкин, предсказавший себе всероссийскую и европейскую славу, не мог и помыслить, что его герои "заговорят" почти на всех языках мира! Великий</w:t>
            </w:r>
            <w:r w:rsidRPr="00BF0FEA">
              <w:rPr>
                <w:rStyle w:val="apple-converted-space"/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</w:t>
            </w:r>
            <w:hyperlink r:id="rId21" w:history="1">
              <w:r w:rsidRPr="00BF0FEA">
                <w:rPr>
                  <w:rStyle w:val="a4"/>
                  <w:rFonts w:ascii="Times New Roman" w:hAnsi="Times New Roman" w:cs="Times New Roman"/>
                  <w:color w:val="auto"/>
                  <w:sz w:val="32"/>
                  <w:szCs w:val="32"/>
                  <w:u w:val="none"/>
                  <w:shd w:val="clear" w:color="auto" w:fill="FFFFFF"/>
                </w:rPr>
                <w:t>путешественник</w:t>
              </w:r>
            </w:hyperlink>
            <w:r w:rsidRPr="00BF0FEA">
              <w:rPr>
                <w:rStyle w:val="apple-converted-space"/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 </w:t>
            </w:r>
            <w:r w:rsidRPr="00BF0FEA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Пушкин: его странствия вне времени и земных границ продолжаются.</w:t>
            </w:r>
            <w:r w:rsidRPr="00BF0FEA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br/>
            </w:r>
          </w:p>
        </w:tc>
        <w:tc>
          <w:tcPr>
            <w:tcW w:w="7235" w:type="dxa"/>
          </w:tcPr>
          <w:p w:rsidR="00977602" w:rsidRDefault="00977602" w:rsidP="00BF0FEA">
            <w:pPr>
              <w:jc w:val="center"/>
              <w:rPr>
                <w:noProof/>
                <w:lang w:eastAsia="ru-RU"/>
              </w:rPr>
            </w:pPr>
          </w:p>
          <w:p w:rsidR="00977602" w:rsidRDefault="00977602" w:rsidP="00BF0FEA">
            <w:pPr>
              <w:jc w:val="center"/>
              <w:rPr>
                <w:noProof/>
                <w:lang w:eastAsia="ru-RU"/>
              </w:rPr>
            </w:pPr>
          </w:p>
          <w:p w:rsidR="000E38A5" w:rsidRDefault="00BF0FEA" w:rsidP="00BF0FEA">
            <w:pPr>
              <w:jc w:val="center"/>
            </w:pPr>
            <w:r w:rsidRPr="00BF0FE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97264" cy="5940000"/>
                  <wp:effectExtent l="0" t="0" r="3810" b="3810"/>
                  <wp:docPr id="21" name="Рисунок 21" descr="C:\Users\Елена\Desktop\468-pushkin-puteshestvuet-ot-moskvy-do-erzer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Desktop\468-pushkin-puteshestvuet-ot-moskvy-do-erzer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264" cy="59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BF0FEA" w:rsidRPr="00C82170" w:rsidRDefault="00BF0FEA" w:rsidP="00BF0FEA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32"/>
                <w:szCs w:val="32"/>
                <w:lang w:eastAsia="ru-RU"/>
              </w:rPr>
            </w:pPr>
            <w:r w:rsidRPr="00C82170">
              <w:rPr>
                <w:rFonts w:ascii="Times New Roman" w:eastAsia="Times New Roman" w:hAnsi="Times New Roman" w:cs="Times New Roman"/>
                <w:b/>
                <w:kern w:val="36"/>
                <w:sz w:val="32"/>
                <w:szCs w:val="32"/>
                <w:lang w:eastAsia="ru-RU"/>
              </w:rPr>
              <w:lastRenderedPageBreak/>
              <w:t>Юрий Тынянов. «Пушкин»</w:t>
            </w:r>
          </w:p>
          <w:p w:rsidR="00BF0FEA" w:rsidRPr="00C82170" w:rsidRDefault="00BF0FEA" w:rsidP="00BF0FEA">
            <w:pPr>
              <w:spacing w:before="150" w:after="30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8217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C8217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 xml:space="preserve">Роман </w:t>
            </w:r>
            <w:proofErr w:type="spellStart"/>
            <w:r w:rsidRPr="00C8217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Ю.Н.Тынянова</w:t>
            </w:r>
            <w:proofErr w:type="spellEnd"/>
            <w:r w:rsidRPr="00C8217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 xml:space="preserve"> (1894-1943) «Пушкин» посвящен детству, отрочеству и юности поэта. Выдающийся исследователь и знаток пушкинской эпохи, талантливый рассказчик, Тынянов не только мастерски запечатлел живой образ самого поэта, но и смог воссоздать атмосферу пушкинского окружения: семьи, лицея, а также характерные черты литературной и художественной жизни начала XIX столетия.</w:t>
            </w:r>
          </w:p>
          <w:p w:rsidR="000E38A5" w:rsidRPr="00C82170" w:rsidRDefault="00BF0FEA" w:rsidP="00BF0FE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8217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</w:p>
        </w:tc>
        <w:tc>
          <w:tcPr>
            <w:tcW w:w="7235" w:type="dxa"/>
          </w:tcPr>
          <w:p w:rsidR="000E38A5" w:rsidRDefault="00DA38B0">
            <w:r w:rsidRPr="00DA38B0">
              <w:rPr>
                <w:noProof/>
                <w:lang w:eastAsia="ru-RU"/>
              </w:rPr>
              <w:drawing>
                <wp:inline distT="0" distB="0" distL="0" distR="0">
                  <wp:extent cx="2266307" cy="3132000"/>
                  <wp:effectExtent l="0" t="0" r="1270" b="0"/>
                  <wp:docPr id="30" name="Рисунок 30" descr="C:\Users\Елена\Desktop\4abc181da2cba8b772a57b34e70b54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Елена\Desktop\4abc181da2cba8b772a57b34e70b54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07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585834">
        <w:tc>
          <w:tcPr>
            <w:tcW w:w="7056" w:type="dxa"/>
          </w:tcPr>
          <w:p w:rsidR="00BF0FEA" w:rsidRDefault="00BF0FEA" w:rsidP="00BF0FEA">
            <w:pPr>
              <w:shd w:val="clear" w:color="auto" w:fill="FFFFFF"/>
              <w:spacing w:line="405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BF0FE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Марина Цветаева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. «</w:t>
            </w:r>
            <w:r w:rsidRPr="00BF0FE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МОЙ ПУШКИН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»</w:t>
            </w:r>
          </w:p>
          <w:p w:rsidR="00DA38B0" w:rsidRDefault="00BF0FEA" w:rsidP="00737177">
            <w:pPr>
              <w:shd w:val="clear" w:color="auto" w:fill="FFFFFF"/>
              <w:spacing w:line="405" w:lineRule="atLeast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BF0FE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Марина Цветаева— великий поэт XX столетия. Ее творчество — это исповедь женщины с трудной судьбой, для которой поэзия и жизнь были нерасторжимы. Она никогда не сочиняла рассказов, новелл, повестей, романов, каковые, по сложившейся традиции, только и называются «художественной прозой». Цветаева всегда писала исключительно о том, что сама видела, помнила, переживала мыслью и чувством. И Пушкин — это вечный цветаевский</w:t>
            </w:r>
            <w:r w:rsidR="00DA38B0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BF0FE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духовный спутник, по нему она сверяет свое «время и место».</w:t>
            </w:r>
          </w:p>
          <w:p w:rsidR="00640011" w:rsidRDefault="00640011" w:rsidP="00737177">
            <w:pPr>
              <w:shd w:val="clear" w:color="auto" w:fill="FFFFFF"/>
              <w:spacing w:line="405" w:lineRule="atLeast"/>
              <w:jc w:val="both"/>
              <w:outlineLvl w:val="1"/>
            </w:pPr>
          </w:p>
        </w:tc>
        <w:tc>
          <w:tcPr>
            <w:tcW w:w="7235" w:type="dxa"/>
          </w:tcPr>
          <w:p w:rsidR="000E38A5" w:rsidRDefault="00DA38B0" w:rsidP="00DA38B0">
            <w:pPr>
              <w:ind w:right="711"/>
              <w:jc w:val="right"/>
            </w:pPr>
            <w:r w:rsidRPr="00DA38B0">
              <w:rPr>
                <w:noProof/>
                <w:lang w:eastAsia="ru-RU"/>
              </w:rPr>
              <w:drawing>
                <wp:inline distT="0" distB="0" distL="0" distR="0">
                  <wp:extent cx="1976025" cy="3132000"/>
                  <wp:effectExtent l="0" t="0" r="5715" b="0"/>
                  <wp:docPr id="29" name="Рисунок 29" descr="C:\Users\Елена\Desktop\155334_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Елена\Desktop\155334_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025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585834">
        <w:tc>
          <w:tcPr>
            <w:tcW w:w="7056" w:type="dxa"/>
          </w:tcPr>
          <w:p w:rsidR="00262E56" w:rsidRDefault="00262E56" w:rsidP="00640011">
            <w:pPr>
              <w:shd w:val="clear" w:color="auto" w:fill="FFFFFF"/>
              <w:spacing w:line="420" w:lineRule="atLeast"/>
              <w:jc w:val="both"/>
              <w:outlineLvl w:val="1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:rsidR="00640011" w:rsidRPr="0053768F" w:rsidRDefault="00640011" w:rsidP="00640011">
            <w:pPr>
              <w:shd w:val="clear" w:color="auto" w:fill="FFFFFF"/>
              <w:spacing w:line="420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Семен Степанович</w:t>
            </w:r>
            <w:r w:rsidRPr="0053768F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Гейченко</w:t>
            </w:r>
            <w:r w:rsidRPr="0053768F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>«</w:t>
            </w:r>
            <w:r w:rsidRPr="0053768F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>У Лукоморья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>»</w:t>
            </w:r>
          </w:p>
          <w:p w:rsidR="00262E56" w:rsidRDefault="00262E56" w:rsidP="00640011">
            <w:pPr>
              <w:shd w:val="clear" w:color="auto" w:fill="FFFFFF"/>
              <w:spacing w:line="300" w:lineRule="atLeast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640011" w:rsidRPr="00640011" w:rsidRDefault="00640011" w:rsidP="00640011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53768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Замечательная книга Семена Степановича Гейченко, бывшего на протяжении почти полувека директором мемориального музея-заповедника Пушкина в Михайловском. В сборник вошли рассказы как о жизни Пушкина в Михайловском, так и о самом музее, в особенности об его восстановлении после войны. В рассказах Гейченко Александр Сергеевич предстает этаким живым шалопаем, который выпить не дурак, и нашкодить может. С такой любовью Семен Степанович рассказывает о великом поэте, как будто это его любимый племянник. И кажется, что сиживали они вместе по вечерам в господском доме и беседовали неспешно за стаканом красного вина. Александр Сергеевич почитывал отрывки из "Бориса Годунова" (</w:t>
            </w:r>
            <w:r w:rsidRPr="0053768F">
              <w:rPr>
                <w:rFonts w:ascii="Times New Roman" w:hAnsi="Times New Roman" w:cs="Times New Roman"/>
                <w:i/>
                <w:iCs/>
                <w:color w:val="000000"/>
                <w:sz w:val="32"/>
                <w:szCs w:val="32"/>
              </w:rPr>
              <w:t>"душу трагедией в углу"</w:t>
            </w:r>
            <w:r w:rsidRPr="0053768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), а Семен Степанович слушал и удивлялся: вот классик, а такой простой человек!</w:t>
            </w:r>
            <w:r w:rsidRPr="0053768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640011">
              <w:rPr>
                <w:rFonts w:ascii="Times New Roman" w:hAnsi="Times New Roman" w:cs="Times New Roman"/>
                <w:sz w:val="32"/>
                <w:szCs w:val="32"/>
              </w:rPr>
              <w:t>2016-й год был юбилейным для трех книг, принадлежащих легкому перу Семена Степановича Гейченко: «У Лукоморья», «</w:t>
            </w:r>
            <w:proofErr w:type="spellStart"/>
            <w:r w:rsidRPr="00640011">
              <w:rPr>
                <w:rFonts w:ascii="Times New Roman" w:hAnsi="Times New Roman" w:cs="Times New Roman"/>
                <w:sz w:val="32"/>
                <w:szCs w:val="32"/>
              </w:rPr>
              <w:t>Пушкиногорье</w:t>
            </w:r>
            <w:proofErr w:type="spellEnd"/>
            <w:r w:rsidRPr="00640011">
              <w:rPr>
                <w:rFonts w:ascii="Times New Roman" w:hAnsi="Times New Roman" w:cs="Times New Roman"/>
                <w:sz w:val="32"/>
                <w:szCs w:val="32"/>
              </w:rPr>
              <w:t>», «Завет внуку».</w:t>
            </w:r>
          </w:p>
          <w:p w:rsidR="00640011" w:rsidRDefault="00640011" w:rsidP="00BF0FEA">
            <w:pPr>
              <w:shd w:val="clear" w:color="auto" w:fill="FFFFFF"/>
              <w:spacing w:line="405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262E56" w:rsidRPr="00BF0FEA" w:rsidRDefault="00262E56" w:rsidP="00BF0FEA">
            <w:pPr>
              <w:shd w:val="clear" w:color="auto" w:fill="FFFFFF"/>
              <w:spacing w:line="405" w:lineRule="atLeast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7235" w:type="dxa"/>
          </w:tcPr>
          <w:p w:rsidR="00262E56" w:rsidRDefault="00262E56" w:rsidP="00262E56">
            <w:pPr>
              <w:ind w:right="711"/>
              <w:jc w:val="center"/>
              <w:rPr>
                <w:noProof/>
                <w:lang w:eastAsia="ru-RU"/>
              </w:rPr>
            </w:pPr>
          </w:p>
          <w:p w:rsidR="00262E56" w:rsidRDefault="00262E56" w:rsidP="00262E56">
            <w:pPr>
              <w:ind w:right="711"/>
              <w:jc w:val="center"/>
              <w:rPr>
                <w:noProof/>
                <w:lang w:eastAsia="ru-RU"/>
              </w:rPr>
            </w:pPr>
          </w:p>
          <w:p w:rsidR="00640011" w:rsidRPr="00DA38B0" w:rsidRDefault="00041C2B" w:rsidP="00262E56">
            <w:pPr>
              <w:ind w:right="711"/>
              <w:jc w:val="center"/>
              <w:rPr>
                <w:noProof/>
                <w:lang w:eastAsia="ru-RU"/>
              </w:rPr>
            </w:pPr>
            <w:r w:rsidRPr="00041C2B">
              <w:rPr>
                <w:noProof/>
                <w:lang w:eastAsia="ru-RU"/>
              </w:rPr>
              <w:drawing>
                <wp:inline distT="0" distB="0" distL="0" distR="0">
                  <wp:extent cx="3696480" cy="6120000"/>
                  <wp:effectExtent l="0" t="0" r="0" b="0"/>
                  <wp:docPr id="1" name="Рисунок 1" descr="C:\Users\Director\Desktop\Image0018-У%20Лукомо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tor\Desktop\Image0018-У%20Лукомо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480" cy="61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585834">
        <w:tc>
          <w:tcPr>
            <w:tcW w:w="7056" w:type="dxa"/>
          </w:tcPr>
          <w:p w:rsidR="00041C2B" w:rsidRPr="00383309" w:rsidRDefault="00041C2B" w:rsidP="00041C2B">
            <w:pPr>
              <w:jc w:val="both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383309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lastRenderedPageBreak/>
              <w:t>П. Щеголев.</w:t>
            </w: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 xml:space="preserve"> "Дуэль и смерть Пушкина"</w:t>
            </w:r>
          </w:p>
          <w:p w:rsidR="00640011" w:rsidRPr="00BF0FEA" w:rsidRDefault="00041C2B" w:rsidP="00262E5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Книга впервые была издана в 1916 году и</w:t>
            </w:r>
            <w:r w:rsidR="00E2434D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,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хотя она не очень нравилась советским литературоведам из-за субъективного отношения автора к личной жизни писателя,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но нельзя остаться равнодушным ко многим описаниям,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 частности,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как готовилась сама дуэль,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когда Пушкин отрезал все пути к отступлению и когда читаешь,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как на дуэли идет Пушкин свои отмерянные 20 шагов в надежде наказать своего врага,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то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напряжение долго не отпускает тебя.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Многое сохранилось в памяти после этой книги,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например,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о суеверии Пушкина говорит случай,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как он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,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всматриваясь на отражение Натальи в зеркале,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произнес дрогнувшим голосом: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"Натали,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я рядом с тобой вижу военного,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но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это не Дантес".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После смерти Пушкина Наталья через 7 лет 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вновь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вышла замуж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.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sz w:val="32"/>
                <w:szCs w:val="32"/>
              </w:rPr>
              <w:t xml:space="preserve">Её супругом стал генерал-лейтенант </w:t>
            </w:r>
            <w:r w:rsidRPr="00383309">
              <w:rPr>
                <w:rStyle w:val="a9"/>
                <w:rFonts w:ascii="Times New Roman" w:hAnsi="Times New Roman" w:cs="Times New Roman"/>
                <w:b w:val="0"/>
                <w:sz w:val="32"/>
                <w:szCs w:val="32"/>
              </w:rPr>
              <w:t xml:space="preserve">Пётр Петрович </w:t>
            </w:r>
            <w:proofErr w:type="spellStart"/>
            <w:r w:rsidRPr="00383309">
              <w:rPr>
                <w:rStyle w:val="a9"/>
                <w:rFonts w:ascii="Times New Roman" w:hAnsi="Times New Roman" w:cs="Times New Roman"/>
                <w:b w:val="0"/>
                <w:sz w:val="32"/>
                <w:szCs w:val="32"/>
              </w:rPr>
              <w:t>Ланской</w:t>
            </w:r>
            <w:proofErr w:type="spellEnd"/>
            <w:r w:rsidRPr="00383309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.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Нельзя не отметить книгу "Последний год жизни Пушкина",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составителем которой является В.</w:t>
            </w:r>
            <w:r w:rsidR="00262E56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Кунин</w:t>
            </w:r>
            <w:proofErr w:type="spellEnd"/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 вашем распоряжении окажутся последние письма поэта,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различные документы,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воспоминания </w:t>
            </w:r>
            <w:proofErr w:type="gramStart"/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и</w:t>
            </w:r>
            <w:proofErr w:type="gramEnd"/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если будет возможность почитать,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остановите ваше внимание на его послании к </w:t>
            </w:r>
            <w:proofErr w:type="spellStart"/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Бенкендорфу</w:t>
            </w:r>
            <w:proofErr w:type="spellEnd"/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и Вы поймете,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 w:rsidRPr="00383309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почему стало невозможным отказаться Дантесу от дуэли.</w:t>
            </w:r>
          </w:p>
        </w:tc>
        <w:tc>
          <w:tcPr>
            <w:tcW w:w="7235" w:type="dxa"/>
          </w:tcPr>
          <w:p w:rsidR="00E2434D" w:rsidRDefault="00E2434D" w:rsidP="00262E56">
            <w:pPr>
              <w:ind w:left="354" w:right="711"/>
              <w:jc w:val="center"/>
              <w:rPr>
                <w:noProof/>
                <w:lang w:eastAsia="ru-RU"/>
              </w:rPr>
            </w:pPr>
          </w:p>
          <w:p w:rsidR="00E2434D" w:rsidRDefault="00E2434D" w:rsidP="00262E56">
            <w:pPr>
              <w:ind w:left="354" w:right="711"/>
              <w:jc w:val="center"/>
              <w:rPr>
                <w:noProof/>
                <w:lang w:eastAsia="ru-RU"/>
              </w:rPr>
            </w:pPr>
          </w:p>
          <w:p w:rsidR="00640011" w:rsidRPr="00DA38B0" w:rsidRDefault="00262E56" w:rsidP="00262E56">
            <w:pPr>
              <w:ind w:left="354" w:right="711"/>
              <w:jc w:val="center"/>
              <w:rPr>
                <w:noProof/>
                <w:lang w:eastAsia="ru-RU"/>
              </w:rPr>
            </w:pPr>
            <w:r w:rsidRPr="00262E56">
              <w:rPr>
                <w:noProof/>
                <w:lang w:eastAsia="ru-RU"/>
              </w:rPr>
              <w:drawing>
                <wp:inline distT="0" distB="0" distL="0" distR="0">
                  <wp:extent cx="3989705" cy="5974080"/>
                  <wp:effectExtent l="0" t="0" r="0" b="7620"/>
                  <wp:docPr id="2" name="Рисунок 2" descr="C:\Users\Director\Desktop\1013757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ctor\Desktop\10137577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71"/>
                          <a:stretch/>
                        </pic:blipFill>
                        <pic:spPr bwMode="auto">
                          <a:xfrm>
                            <a:off x="0" y="0"/>
                            <a:ext cx="3990240" cy="597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585834">
        <w:tc>
          <w:tcPr>
            <w:tcW w:w="7056" w:type="dxa"/>
          </w:tcPr>
          <w:p w:rsidR="00DA38B0" w:rsidRDefault="00DA38B0" w:rsidP="00DA38B0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DA38B0">
              <w:rPr>
                <w:rFonts w:ascii="Times New Roman" w:eastAsia="Times New Roman" w:hAnsi="Times New Roman" w:cs="Times New Roman"/>
                <w:b/>
                <w:sz w:val="32"/>
                <w:szCs w:val="32"/>
                <w:shd w:val="clear" w:color="auto" w:fill="FFFFFF"/>
                <w:lang w:eastAsia="ru-RU"/>
              </w:rPr>
              <w:lastRenderedPageBreak/>
              <w:t xml:space="preserve">Николай </w:t>
            </w:r>
            <w:proofErr w:type="spellStart"/>
            <w:r w:rsidRPr="00DA38B0">
              <w:rPr>
                <w:rFonts w:ascii="Times New Roman" w:eastAsia="Times New Roman" w:hAnsi="Times New Roman" w:cs="Times New Roman"/>
                <w:b/>
                <w:sz w:val="32"/>
                <w:szCs w:val="32"/>
                <w:shd w:val="clear" w:color="auto" w:fill="FFFFFF"/>
                <w:lang w:eastAsia="ru-RU"/>
              </w:rPr>
              <w:t>Доризо</w:t>
            </w:r>
            <w:proofErr w:type="spellEnd"/>
            <w:r w:rsidRPr="00DA38B0">
              <w:rPr>
                <w:rFonts w:ascii="Times New Roman" w:eastAsia="Times New Roman" w:hAnsi="Times New Roman" w:cs="Times New Roman"/>
                <w:b/>
                <w:sz w:val="32"/>
                <w:szCs w:val="32"/>
                <w:shd w:val="clear" w:color="auto" w:fill="FFFFFF"/>
                <w:lang w:eastAsia="ru-RU"/>
              </w:rPr>
              <w:t>. Третья дуэль</w:t>
            </w:r>
          </w:p>
          <w:p w:rsidR="00DA38B0" w:rsidRDefault="00DA38B0" w:rsidP="00DA38B0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DA38B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Трагедия в 3 действиях.</w:t>
            </w:r>
          </w:p>
          <w:p w:rsidR="00DA38B0" w:rsidRPr="00DA38B0" w:rsidRDefault="00DA38B0" w:rsidP="00DA38B0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A38B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В книгу вошли трагическая поэма «Третья дуэль», полемические раздумья под названием «Жена поэта», сборник посвященных пушкинской теме стихов – давший название всей книге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.</w:t>
            </w:r>
          </w:p>
          <w:p w:rsidR="000E38A5" w:rsidRDefault="00DA38B0" w:rsidP="00DA38B0">
            <w:pPr>
              <w:jc w:val="both"/>
            </w:pPr>
            <w:r w:rsidRPr="00DA38B0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Книга прекрасно построена в композиционном плане, но поражает и пленяет прежде всего каждая ее строка. Любой поэтически мыслящий россиянин не может не испытать потрясения, читая «Третью дуэль» - драму в стихах о жизни Пушкина и вокруг нее во дни назревавшей трагедии.</w:t>
            </w:r>
          </w:p>
        </w:tc>
        <w:tc>
          <w:tcPr>
            <w:tcW w:w="7235" w:type="dxa"/>
          </w:tcPr>
          <w:p w:rsidR="000E38A5" w:rsidRDefault="00DA38B0" w:rsidP="00737177">
            <w:pPr>
              <w:ind w:left="626"/>
            </w:pPr>
            <w:r w:rsidRPr="00DA38B0">
              <w:rPr>
                <w:noProof/>
                <w:lang w:eastAsia="ru-RU"/>
              </w:rPr>
              <w:drawing>
                <wp:inline distT="0" distB="0" distL="0" distR="0">
                  <wp:extent cx="2260307" cy="3132000"/>
                  <wp:effectExtent l="0" t="0" r="6985" b="0"/>
                  <wp:docPr id="31" name="Рисунок 31" descr="C:\Users\Елена\Desktop\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Елена\Desktop\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307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977602" w:rsidRDefault="00977602" w:rsidP="0073717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</w:pPr>
          </w:p>
          <w:p w:rsidR="00737177" w:rsidRPr="00737177" w:rsidRDefault="00737177" w:rsidP="00737177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</w:pPr>
            <w:r w:rsidRPr="0073717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  <w:t>В. М. Русаков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  <w:t xml:space="preserve">. </w:t>
            </w:r>
            <w:r w:rsidRPr="00737177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2"/>
                <w:szCs w:val="32"/>
                <w:lang w:eastAsia="ru-RU"/>
              </w:rPr>
              <w:t xml:space="preserve"> «Рассказы о потомках А. С. Пушкина»</w:t>
            </w:r>
          </w:p>
          <w:tbl>
            <w:tblPr>
              <w:tblW w:w="6840" w:type="dxa"/>
              <w:tblCellSpacing w:w="15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"/>
              <w:gridCol w:w="6776"/>
            </w:tblGrid>
            <w:tr w:rsidR="00737177" w:rsidRPr="00737177" w:rsidTr="00737177">
              <w:trPr>
                <w:tblCellSpacing w:w="15" w:type="dxa"/>
              </w:trPr>
              <w:tc>
                <w:tcPr>
                  <w:tcW w:w="14" w:type="pct"/>
                  <w:shd w:val="clear" w:color="auto" w:fill="FFFFFF"/>
                  <w:hideMark/>
                </w:tcPr>
                <w:p w:rsidR="00737177" w:rsidRPr="00737177" w:rsidRDefault="00737177" w:rsidP="007371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4920" w:type="pct"/>
                  <w:shd w:val="clear" w:color="auto" w:fill="FFFFFF"/>
                  <w:hideMark/>
                </w:tcPr>
                <w:p w:rsidR="00737177" w:rsidRPr="00737177" w:rsidRDefault="00737177" w:rsidP="00737177">
                  <w:pPr>
                    <w:spacing w:after="225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</w:pPr>
                  <w:r w:rsidRPr="00737177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>В настоящем издании книги, посвященной судьбам потомков А.С. Пушкина, читатель найдет сведения о рукописях и библиотеке поэта, его портретах, вещах, узнает, как воспринималось и воспринимается пушкинское творчество его потомками, людьми разных эпох, разных профессий и разного возраста, жившими и живущими в нашей стране и за рубежом, какое значение имеет А.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737177">
                    <w:rPr>
                      <w:rFonts w:ascii="Times New Roman" w:eastAsia="Times New Roman" w:hAnsi="Times New Roman" w:cs="Times New Roman"/>
                      <w:color w:val="000000"/>
                      <w:sz w:val="32"/>
                      <w:szCs w:val="32"/>
                      <w:lang w:eastAsia="ru-RU"/>
                    </w:rPr>
                    <w:t xml:space="preserve">С. Пушкин для развития отечественной и зарубежной литературы и культуры. </w:t>
                  </w:r>
                </w:p>
              </w:tc>
            </w:tr>
          </w:tbl>
          <w:p w:rsidR="000E38A5" w:rsidRDefault="000E38A5"/>
        </w:tc>
        <w:tc>
          <w:tcPr>
            <w:tcW w:w="7235" w:type="dxa"/>
          </w:tcPr>
          <w:p w:rsidR="00977602" w:rsidRDefault="00977602" w:rsidP="00737177">
            <w:pPr>
              <w:ind w:left="544" w:right="427"/>
              <w:jc w:val="right"/>
              <w:rPr>
                <w:noProof/>
                <w:lang w:eastAsia="ru-RU"/>
              </w:rPr>
            </w:pPr>
          </w:p>
          <w:p w:rsidR="00977602" w:rsidRDefault="00977602" w:rsidP="00737177">
            <w:pPr>
              <w:ind w:left="544" w:right="427"/>
              <w:jc w:val="right"/>
              <w:rPr>
                <w:noProof/>
                <w:lang w:eastAsia="ru-RU"/>
              </w:rPr>
            </w:pPr>
          </w:p>
          <w:p w:rsidR="000E38A5" w:rsidRDefault="00BF0FEA" w:rsidP="00737177">
            <w:pPr>
              <w:ind w:left="544" w:right="427"/>
              <w:jc w:val="right"/>
            </w:pPr>
            <w:r w:rsidRPr="00BF0FEA">
              <w:rPr>
                <w:noProof/>
                <w:lang w:eastAsia="ru-RU"/>
              </w:rPr>
              <w:drawing>
                <wp:inline distT="0" distB="0" distL="0" distR="0">
                  <wp:extent cx="1960110" cy="3132000"/>
                  <wp:effectExtent l="0" t="0" r="2540" b="0"/>
                  <wp:docPr id="23" name="Рисунок 23" descr="C:\Users\Елена\Desktop\1014090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Елена\Desktop\1014090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110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D81680" w:rsidRPr="00D81680" w:rsidRDefault="00D81680" w:rsidP="00D81680">
            <w:pPr>
              <w:jc w:val="both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D81680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lastRenderedPageBreak/>
              <w:t xml:space="preserve">Жизнь и творчество А. С. Пушкина </w:t>
            </w:r>
          </w:p>
          <w:p w:rsidR="00D81680" w:rsidRDefault="00D81680" w:rsidP="00D81680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D8168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Издательство: Детская литература. </w:t>
            </w:r>
          </w:p>
          <w:p w:rsidR="00D81680" w:rsidRDefault="00D81680" w:rsidP="00D81680">
            <w:pPr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D8168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Серия: Выставка в школе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.</w:t>
            </w:r>
          </w:p>
          <w:p w:rsidR="000E38A5" w:rsidRDefault="00D81680" w:rsidP="00D81680">
            <w:pPr>
              <w:jc w:val="both"/>
            </w:pPr>
            <w:r w:rsidRPr="00D8168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Материалы для выставки в школе и детской библиотеке. В книге представлено большое количество репродукций, изображающих как самого Пушкина, так и его товарищей по перу, его жену Наталью Николаевну, иллюстрации к его произведениям.</w:t>
            </w:r>
            <w:r w:rsidRPr="00D81680">
              <w:rPr>
                <w:rStyle w:val="apple-converted-space"/>
                <w:rFonts w:ascii="Times New Roman" w:hAnsi="Times New Roman" w:cs="Times New Roman"/>
                <w:color w:val="000000"/>
                <w:sz w:val="32"/>
                <w:szCs w:val="32"/>
              </w:rPr>
              <w:t> </w:t>
            </w:r>
            <w:r w:rsidRPr="00D81680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br/>
            </w:r>
          </w:p>
        </w:tc>
        <w:tc>
          <w:tcPr>
            <w:tcW w:w="7235" w:type="dxa"/>
          </w:tcPr>
          <w:p w:rsidR="000E38A5" w:rsidRDefault="00D81680" w:rsidP="00DA38B0">
            <w:pPr>
              <w:ind w:right="427"/>
              <w:jc w:val="right"/>
            </w:pPr>
            <w:r w:rsidRPr="00D81680">
              <w:rPr>
                <w:noProof/>
                <w:lang w:eastAsia="ru-RU"/>
              </w:rPr>
              <w:drawing>
                <wp:inline distT="0" distB="0" distL="0" distR="0">
                  <wp:extent cx="2401200" cy="3132000"/>
                  <wp:effectExtent l="0" t="0" r="0" b="0"/>
                  <wp:docPr id="18" name="Рисунок 18" descr="C:\Users\Елена\Desktop\__Zhizn_i_tvorchestvo_A._S._Pushki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\Desktop\__Zhizn_i_tvorchestvo_A._S._Pushki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200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977602" w:rsidRDefault="00977602" w:rsidP="00DA38B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37177" w:rsidRDefault="00064046" w:rsidP="00DA38B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4046">
              <w:rPr>
                <w:rFonts w:ascii="Times New Roman" w:hAnsi="Times New Roman" w:cs="Times New Roman"/>
                <w:b/>
                <w:sz w:val="32"/>
                <w:szCs w:val="32"/>
              </w:rPr>
              <w:t>Александр Сергеевич Пушкин</w:t>
            </w:r>
            <w:r w:rsidR="00DA38B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. </w:t>
            </w:r>
            <w:r w:rsidRPr="00064046">
              <w:rPr>
                <w:rFonts w:ascii="Times New Roman" w:hAnsi="Times New Roman" w:cs="Times New Roman"/>
                <w:b/>
                <w:sz w:val="32"/>
                <w:szCs w:val="32"/>
              </w:rPr>
              <w:t>Сказки</w:t>
            </w:r>
          </w:p>
          <w:p w:rsidR="00737177" w:rsidRPr="00737177" w:rsidRDefault="00737177" w:rsidP="00737177">
            <w:pPr>
              <w:jc w:val="both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737177"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В детстве больше всего мы любим слушать сказки, и среди всего многообразия сказок произведения Александра Сергеевича Пушкина занимают особое место. Это целый сказочный мир, без знакомства с которым мы уже не мыслим свою жизнь, свое духовное развитие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.</w:t>
            </w:r>
            <w:r w:rsidRPr="00737177">
              <w:rPr>
                <w:rFonts w:ascii="Times New Roman" w:hAnsi="Times New Roman" w:cs="Times New Roman"/>
                <w:sz w:val="32"/>
                <w:szCs w:val="32"/>
              </w:rPr>
              <w:br/>
            </w:r>
            <w:r w:rsidRPr="0073717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В данный сборник вошло пять знаменитых сказок Александра Сергеевича Пушкина: "Сказка о рыбаке и рыбке", "Сказка о царе </w:t>
            </w:r>
            <w:proofErr w:type="spellStart"/>
            <w:r w:rsidRPr="0073717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Салтане</w:t>
            </w:r>
            <w:proofErr w:type="spellEnd"/>
            <w:r w:rsidRPr="0073717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", "Сказка о попе и работнике его </w:t>
            </w:r>
            <w:proofErr w:type="spellStart"/>
            <w:r w:rsidRPr="0073717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Балде</w:t>
            </w:r>
            <w:proofErr w:type="spellEnd"/>
            <w:r w:rsidRPr="00737177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", "Сказка о мертвой царевне и семи богатырях" и "Сказка о золотом петушке".</w:t>
            </w:r>
          </w:p>
          <w:p w:rsidR="000E38A5" w:rsidRPr="00064046" w:rsidRDefault="00585834" w:rsidP="0073717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30" w:history="1">
              <w:r w:rsidR="00737177" w:rsidRPr="00737177">
                <w:rPr>
                  <w:rStyle w:val="a4"/>
                  <w:rFonts w:ascii="Times New Roman" w:hAnsi="Times New Roman" w:cs="Times New Roman"/>
                  <w:color w:val="auto"/>
                  <w:sz w:val="32"/>
                  <w:szCs w:val="32"/>
                  <w:u w:val="none"/>
                </w:rPr>
                <w:t>Для младшего школьного возраста</w:t>
              </w:r>
            </w:hyperlink>
            <w:r w:rsidR="00737177" w:rsidRPr="00737177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737177" w:rsidRPr="0073717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7235" w:type="dxa"/>
          </w:tcPr>
          <w:p w:rsidR="00977602" w:rsidRDefault="00977602" w:rsidP="00DA38B0">
            <w:pPr>
              <w:ind w:left="403"/>
              <w:rPr>
                <w:noProof/>
                <w:lang w:eastAsia="ru-RU"/>
              </w:rPr>
            </w:pPr>
          </w:p>
          <w:p w:rsidR="00977602" w:rsidRDefault="00977602" w:rsidP="00DA38B0">
            <w:pPr>
              <w:ind w:left="403"/>
              <w:rPr>
                <w:noProof/>
                <w:lang w:eastAsia="ru-RU"/>
              </w:rPr>
            </w:pPr>
          </w:p>
          <w:p w:rsidR="000E38A5" w:rsidRDefault="00064046" w:rsidP="00DA38B0">
            <w:pPr>
              <w:ind w:left="403"/>
            </w:pPr>
            <w:r w:rsidRPr="00064046">
              <w:rPr>
                <w:noProof/>
                <w:lang w:eastAsia="ru-RU"/>
              </w:rPr>
              <w:drawing>
                <wp:inline distT="0" distB="0" distL="0" distR="0">
                  <wp:extent cx="2306863" cy="3060000"/>
                  <wp:effectExtent l="0" t="0" r="0" b="7620"/>
                  <wp:docPr id="14" name="Рисунок 14" descr="C:\Users\Елена\Desktop\cover3d1__w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cover3d1__w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863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rPr>
          <w:trHeight w:val="5218"/>
        </w:trPr>
        <w:tc>
          <w:tcPr>
            <w:tcW w:w="7056" w:type="dxa"/>
          </w:tcPr>
          <w:p w:rsidR="008F32A2" w:rsidRDefault="008F32A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4046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Александр Сергеевич Пушкин</w:t>
            </w:r>
            <w:r w:rsidR="00DA38B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. </w:t>
            </w:r>
            <w:r w:rsidRPr="00064046">
              <w:rPr>
                <w:rFonts w:ascii="Times New Roman" w:hAnsi="Times New Roman" w:cs="Times New Roman"/>
                <w:b/>
                <w:sz w:val="32"/>
                <w:szCs w:val="32"/>
              </w:rPr>
              <w:t>Лирика</w:t>
            </w:r>
          </w:p>
          <w:p w:rsidR="00C72C46" w:rsidRPr="00904773" w:rsidRDefault="00C72C46" w:rsidP="00C72C46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04773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Лирика Александра Сергеевича Пушкина — это поэзия на все времена. Пушкин как никто другой умел чувствовать любое движение сердца и передавать все оттенки переживаний человека в своих стихах. Бессмертные строки о любви, о ненависти, о страсти и ревности никогда не оставляют людей равнодушными, заставляя перечитывать их снова и снова.</w:t>
            </w:r>
          </w:p>
          <w:p w:rsidR="00DA38B0" w:rsidRPr="00904773" w:rsidRDefault="00C72C46" w:rsidP="00DA38B0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</w:pPr>
            <w:r w:rsidRPr="00904773">
              <w:rPr>
                <w:rFonts w:ascii="Times New Roman" w:eastAsia="Times New Roman" w:hAnsi="Times New Roman" w:cs="Times New Roman"/>
                <w:sz w:val="32"/>
                <w:szCs w:val="32"/>
                <w:shd w:val="clear" w:color="auto" w:fill="FFFFFF"/>
                <w:lang w:eastAsia="ru-RU"/>
              </w:rPr>
              <w:t>В этом сборнике представлены самые красивые, трепетные и проникновенные философские произведения классика.</w:t>
            </w:r>
          </w:p>
          <w:p w:rsidR="00C72C46" w:rsidRPr="00064046" w:rsidRDefault="00C72C46" w:rsidP="00DA38B0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35" w:type="dxa"/>
          </w:tcPr>
          <w:p w:rsidR="000E38A5" w:rsidRDefault="008F32A2" w:rsidP="00DA38B0">
            <w:pPr>
              <w:ind w:right="427"/>
              <w:jc w:val="right"/>
            </w:pPr>
            <w:r w:rsidRPr="008F32A2">
              <w:rPr>
                <w:noProof/>
                <w:lang w:eastAsia="ru-RU"/>
              </w:rPr>
              <w:drawing>
                <wp:inline distT="0" distB="0" distL="0" distR="0">
                  <wp:extent cx="2636927" cy="3132000"/>
                  <wp:effectExtent l="0" t="0" r="0" b="0"/>
                  <wp:docPr id="13" name="Рисунок 13" descr="C:\Users\Елена\Desktop\1011324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1011324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927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064046" w:rsidRPr="00064046" w:rsidRDefault="00064046" w:rsidP="000640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4046">
              <w:rPr>
                <w:rFonts w:ascii="Times New Roman" w:hAnsi="Times New Roman" w:cs="Times New Roman"/>
                <w:b/>
                <w:sz w:val="32"/>
                <w:szCs w:val="32"/>
              </w:rPr>
              <w:t>Александр Сергеевич Пушкин</w:t>
            </w:r>
          </w:p>
          <w:p w:rsidR="000E38A5" w:rsidRDefault="00064046" w:rsidP="00737177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r w:rsidRPr="00064046">
              <w:rPr>
                <w:rFonts w:ascii="Times New Roman" w:hAnsi="Times New Roman" w:cs="Times New Roman"/>
                <w:b/>
                <w:sz w:val="32"/>
                <w:szCs w:val="32"/>
              </w:rPr>
              <w:t>Евгений Онегин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  <w:p w:rsidR="00904773" w:rsidRPr="00904773" w:rsidRDefault="00904773" w:rsidP="00737177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04773">
              <w:rPr>
                <w:rFonts w:ascii="Times New Roman" w:hAnsi="Times New Roman" w:cs="Times New Roman"/>
                <w:sz w:val="32"/>
                <w:szCs w:val="32"/>
              </w:rPr>
              <w:t>Роман в стихах «Евгений Онегин» - самое известное и самое значительное произведение А. С.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Пушкина, вершина русской поэзии и предмет многочисленных исследований. Пушкин начал писать роман в мае 1823 года, о чем с радостью сообщал в письмах к друзьям: «… Я теперь пишу не роман, а роман в стихах – дьявольская разница…»; а закончил только осенью 1831 года.</w:t>
            </w:r>
          </w:p>
          <w:p w:rsidR="00737177" w:rsidRPr="000C06B0" w:rsidRDefault="00904773" w:rsidP="00904773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Роман в стихах «Евгений Онегин» на протяжении почти двухсот лет остается единственным, ни с чем не сравнимым произведением. Он дал толчок развитию всей великой русской литературы и оказал огромное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воздействие на формирование в ней жанра романа.</w:t>
            </w:r>
            <w:r w:rsidRPr="000C06B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7235" w:type="dxa"/>
          </w:tcPr>
          <w:p w:rsidR="00977602" w:rsidRDefault="00977602" w:rsidP="00737177">
            <w:pPr>
              <w:ind w:left="626"/>
              <w:rPr>
                <w:noProof/>
                <w:lang w:eastAsia="ru-RU"/>
              </w:rPr>
            </w:pPr>
          </w:p>
          <w:p w:rsidR="000E38A5" w:rsidRDefault="00064046" w:rsidP="00737177">
            <w:pPr>
              <w:ind w:left="626"/>
            </w:pPr>
            <w:r w:rsidRPr="00064046">
              <w:rPr>
                <w:noProof/>
                <w:lang w:eastAsia="ru-RU"/>
              </w:rPr>
              <w:drawing>
                <wp:inline distT="0" distB="0" distL="0" distR="0">
                  <wp:extent cx="2195634" cy="3132000"/>
                  <wp:effectExtent l="0" t="0" r="0" b="0"/>
                  <wp:docPr id="15" name="Рисунок 15" descr="C:\Users\Елена\Desktop\cover3d1__w34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cover3d1__w34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634" cy="31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E56" w:rsidTr="00977602">
        <w:tc>
          <w:tcPr>
            <w:tcW w:w="7056" w:type="dxa"/>
          </w:tcPr>
          <w:p w:rsidR="00904773" w:rsidRDefault="00904773" w:rsidP="000640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77602" w:rsidRDefault="00977602" w:rsidP="000640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64046" w:rsidRPr="00064046" w:rsidRDefault="00064046" w:rsidP="0006404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4046">
              <w:rPr>
                <w:rFonts w:ascii="Times New Roman" w:hAnsi="Times New Roman" w:cs="Times New Roman"/>
                <w:b/>
                <w:sz w:val="32"/>
                <w:szCs w:val="32"/>
              </w:rPr>
              <w:t>Александр Сергеевич Пушкин</w:t>
            </w:r>
          </w:p>
          <w:p w:rsidR="000E38A5" w:rsidRPr="00737177" w:rsidRDefault="00064046" w:rsidP="00737177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4046">
              <w:rPr>
                <w:rFonts w:ascii="Times New Roman" w:hAnsi="Times New Roman" w:cs="Times New Roman"/>
                <w:b/>
                <w:sz w:val="32"/>
                <w:szCs w:val="32"/>
              </w:rPr>
              <w:t>Пове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сти. Драматические произведения</w:t>
            </w:r>
          </w:p>
          <w:p w:rsidR="00737177" w:rsidRPr="00737177" w:rsidRDefault="00737177" w:rsidP="00737177">
            <w:pPr>
              <w:shd w:val="clear" w:color="auto" w:fill="FFFFFF" w:themeFill="background1"/>
              <w:spacing w:before="75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73717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Повести покойного Ивана Петровича Белкина</w:t>
            </w:r>
          </w:p>
          <w:p w:rsidR="00737177" w:rsidRPr="00737177" w:rsidRDefault="00737177" w:rsidP="00737177">
            <w:pPr>
              <w:pStyle w:val="topabzac"/>
              <w:shd w:val="clear" w:color="auto" w:fill="FFFFFF" w:themeFill="background1"/>
              <w:spacing w:before="180" w:beforeAutospacing="0" w:after="0" w:afterAutospacing="0"/>
              <w:ind w:left="177"/>
              <w:jc w:val="both"/>
              <w:rPr>
                <w:sz w:val="32"/>
                <w:szCs w:val="32"/>
              </w:rPr>
            </w:pPr>
            <w:r w:rsidRPr="00737177">
              <w:rPr>
                <w:sz w:val="32"/>
                <w:szCs w:val="32"/>
              </w:rPr>
              <w:t>Иван Петрович Белкин оставил множество рукописей, среди которых и его замечательные повести. Они, как сказывал сам Иван Петрович, большею частью справедливы и слышаны им от разных особ. Однако же имена в них почти все вымышлены им самим, а названия сёл и деревень заимствованы из околотка.</w:t>
            </w:r>
          </w:p>
          <w:p w:rsidR="00737177" w:rsidRPr="00737177" w:rsidRDefault="00737177" w:rsidP="00737177">
            <w:pPr>
              <w:pStyle w:val="ptext"/>
              <w:numPr>
                <w:ilvl w:val="0"/>
                <w:numId w:val="4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737177">
              <w:rPr>
                <w:color w:val="000000"/>
                <w:sz w:val="32"/>
                <w:szCs w:val="32"/>
              </w:rPr>
              <w:t>Выстрел</w:t>
            </w:r>
          </w:p>
          <w:p w:rsidR="00737177" w:rsidRPr="00737177" w:rsidRDefault="00737177" w:rsidP="00737177">
            <w:pPr>
              <w:pStyle w:val="ptext"/>
              <w:numPr>
                <w:ilvl w:val="0"/>
                <w:numId w:val="4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737177">
              <w:rPr>
                <w:color w:val="000000"/>
                <w:sz w:val="32"/>
                <w:szCs w:val="32"/>
              </w:rPr>
              <w:t>Метель</w:t>
            </w:r>
          </w:p>
          <w:p w:rsidR="00737177" w:rsidRPr="00737177" w:rsidRDefault="00737177" w:rsidP="00737177">
            <w:pPr>
              <w:pStyle w:val="ptext"/>
              <w:numPr>
                <w:ilvl w:val="0"/>
                <w:numId w:val="4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737177">
              <w:rPr>
                <w:color w:val="000000"/>
                <w:sz w:val="32"/>
                <w:szCs w:val="32"/>
              </w:rPr>
              <w:t>Гробовщик</w:t>
            </w:r>
          </w:p>
          <w:p w:rsidR="00737177" w:rsidRPr="00737177" w:rsidRDefault="00737177" w:rsidP="00737177">
            <w:pPr>
              <w:pStyle w:val="ptext"/>
              <w:numPr>
                <w:ilvl w:val="0"/>
                <w:numId w:val="4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737177">
              <w:rPr>
                <w:color w:val="000000"/>
                <w:sz w:val="32"/>
                <w:szCs w:val="32"/>
              </w:rPr>
              <w:t>Станционный смотритель</w:t>
            </w:r>
          </w:p>
          <w:p w:rsidR="00737177" w:rsidRPr="00737177" w:rsidRDefault="00737177" w:rsidP="00737177">
            <w:pPr>
              <w:pStyle w:val="ptext"/>
              <w:numPr>
                <w:ilvl w:val="0"/>
                <w:numId w:val="4"/>
              </w:numPr>
              <w:shd w:val="clear" w:color="auto" w:fill="FFFFFF" w:themeFill="background1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737177">
              <w:rPr>
                <w:color w:val="000000"/>
                <w:sz w:val="32"/>
                <w:szCs w:val="32"/>
              </w:rPr>
              <w:t>Барышня-крестьянка</w:t>
            </w:r>
          </w:p>
          <w:p w:rsidR="00737177" w:rsidRPr="00737177" w:rsidRDefault="00737177" w:rsidP="00737177">
            <w:pPr>
              <w:pBdr>
                <w:bottom w:val="single" w:sz="6" w:space="4" w:color="EAEAEA"/>
              </w:pBdr>
              <w:shd w:val="clear" w:color="auto" w:fill="FFFFFF"/>
              <w:spacing w:after="150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</w:pPr>
            <w:r w:rsidRPr="00737177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>Драматические произведения</w:t>
            </w:r>
          </w:p>
          <w:p w:rsidR="00737177" w:rsidRPr="00737177" w:rsidRDefault="00585834" w:rsidP="00737177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34" w:tooltip="Борис Годунов (трагедия)" w:history="1">
              <w:r w:rsidR="00737177" w:rsidRPr="00737177"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Борис Годунов</w:t>
              </w:r>
            </w:hyperlink>
            <w:r w:rsidR="00737177" w:rsidRPr="0073717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37177" w:rsidRPr="00737177" w:rsidRDefault="00585834" w:rsidP="00737177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35" w:tooltip="Скупой рыцарь" w:history="1">
              <w:r w:rsidR="00737177" w:rsidRPr="00737177"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Скупой рыцарь</w:t>
              </w:r>
            </w:hyperlink>
            <w:r w:rsidR="00737177" w:rsidRPr="0073717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37177" w:rsidRPr="00737177" w:rsidRDefault="00585834" w:rsidP="00737177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36" w:tooltip="Моцарт и Сальери (трагедия)" w:history="1">
              <w:r w:rsidR="00737177" w:rsidRPr="00737177"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Моцарт и Сальери</w:t>
              </w:r>
            </w:hyperlink>
            <w:r w:rsidR="00737177" w:rsidRPr="0073717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37177" w:rsidRPr="00737177" w:rsidRDefault="00585834" w:rsidP="00737177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37" w:tooltip="Каменный гость" w:history="1">
              <w:r w:rsidR="00737177" w:rsidRPr="00737177"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Каменный гость</w:t>
              </w:r>
            </w:hyperlink>
            <w:r w:rsidR="00737177" w:rsidRPr="0073717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37177" w:rsidRPr="00737177" w:rsidRDefault="00585834" w:rsidP="00737177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hyperlink r:id="rId38" w:tooltip="Пир во время чумы" w:history="1">
              <w:r w:rsidR="00737177" w:rsidRPr="00737177"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Пир во время чумы</w:t>
              </w:r>
            </w:hyperlink>
          </w:p>
          <w:p w:rsidR="00737177" w:rsidRPr="00064046" w:rsidRDefault="00585834" w:rsidP="00904773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39" w:tooltip="Русалка (драма)" w:history="1">
              <w:r w:rsidR="00737177" w:rsidRPr="00737177">
                <w:rPr>
                  <w:rFonts w:ascii="Times New Roman" w:eastAsia="Times New Roman" w:hAnsi="Times New Roman" w:cs="Times New Roman"/>
                  <w:sz w:val="32"/>
                  <w:szCs w:val="32"/>
                  <w:lang w:eastAsia="ru-RU"/>
                </w:rPr>
                <w:t>Русалка</w:t>
              </w:r>
            </w:hyperlink>
          </w:p>
        </w:tc>
        <w:tc>
          <w:tcPr>
            <w:tcW w:w="7235" w:type="dxa"/>
          </w:tcPr>
          <w:p w:rsidR="00904773" w:rsidRDefault="00904773" w:rsidP="00737177">
            <w:pPr>
              <w:ind w:right="569"/>
              <w:jc w:val="right"/>
              <w:rPr>
                <w:noProof/>
                <w:lang w:eastAsia="ru-RU"/>
              </w:rPr>
            </w:pPr>
          </w:p>
          <w:p w:rsidR="00977602" w:rsidRDefault="00977602" w:rsidP="00737177">
            <w:pPr>
              <w:ind w:right="569"/>
              <w:jc w:val="right"/>
              <w:rPr>
                <w:noProof/>
                <w:lang w:eastAsia="ru-RU"/>
              </w:rPr>
            </w:pPr>
          </w:p>
          <w:p w:rsidR="000E38A5" w:rsidRDefault="00064046" w:rsidP="00737177">
            <w:pPr>
              <w:ind w:right="569"/>
              <w:jc w:val="right"/>
            </w:pPr>
            <w:r w:rsidRPr="00064046">
              <w:rPr>
                <w:noProof/>
                <w:lang w:eastAsia="ru-RU"/>
              </w:rPr>
              <w:drawing>
                <wp:inline distT="0" distB="0" distL="0" distR="0">
                  <wp:extent cx="3672000" cy="5400000"/>
                  <wp:effectExtent l="0" t="0" r="5080" b="0"/>
                  <wp:docPr id="16" name="Рисунок 16" descr="C:\Users\Елена\Desktop\cover3d1__w34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cover3d1__w34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0" cy="54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FC6" w:rsidRDefault="00585834"/>
    <w:sectPr w:rsidR="001C7FC6" w:rsidSect="00977602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73EC5"/>
    <w:multiLevelType w:val="multilevel"/>
    <w:tmpl w:val="7FFEC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FF0D48"/>
    <w:multiLevelType w:val="hybridMultilevel"/>
    <w:tmpl w:val="081697D4"/>
    <w:lvl w:ilvl="0" w:tplc="4C386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C03AF"/>
    <w:multiLevelType w:val="multilevel"/>
    <w:tmpl w:val="25BA9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FD4D64"/>
    <w:multiLevelType w:val="multilevel"/>
    <w:tmpl w:val="47B69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B5255B"/>
    <w:multiLevelType w:val="multilevel"/>
    <w:tmpl w:val="75188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7C4C7C"/>
    <w:multiLevelType w:val="multilevel"/>
    <w:tmpl w:val="FE76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F2"/>
    <w:rsid w:val="00041C2B"/>
    <w:rsid w:val="00064046"/>
    <w:rsid w:val="000C06B0"/>
    <w:rsid w:val="000E38A5"/>
    <w:rsid w:val="001467C0"/>
    <w:rsid w:val="00262E56"/>
    <w:rsid w:val="002B72C8"/>
    <w:rsid w:val="00585834"/>
    <w:rsid w:val="00640011"/>
    <w:rsid w:val="006C5ABB"/>
    <w:rsid w:val="00737177"/>
    <w:rsid w:val="008F32A2"/>
    <w:rsid w:val="00904773"/>
    <w:rsid w:val="00977602"/>
    <w:rsid w:val="00AB2B0D"/>
    <w:rsid w:val="00AC39F2"/>
    <w:rsid w:val="00BF0FEA"/>
    <w:rsid w:val="00C72C46"/>
    <w:rsid w:val="00C82170"/>
    <w:rsid w:val="00D81680"/>
    <w:rsid w:val="00DA38B0"/>
    <w:rsid w:val="00E2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019B82-AE19-4279-926E-0A14A1360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3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64046"/>
  </w:style>
  <w:style w:type="character" w:styleId="a4">
    <w:name w:val="Hyperlink"/>
    <w:basedOn w:val="a0"/>
    <w:uiPriority w:val="99"/>
    <w:semiHidden/>
    <w:unhideWhenUsed/>
    <w:rsid w:val="00C72C46"/>
    <w:rPr>
      <w:color w:val="0000FF"/>
      <w:u w:val="single"/>
    </w:rPr>
  </w:style>
  <w:style w:type="character" w:styleId="a5">
    <w:name w:val="Emphasis"/>
    <w:basedOn w:val="a0"/>
    <w:uiPriority w:val="20"/>
    <w:qFormat/>
    <w:rsid w:val="00BF0FEA"/>
    <w:rPr>
      <w:i/>
      <w:iCs/>
    </w:rPr>
  </w:style>
  <w:style w:type="paragraph" w:styleId="a6">
    <w:name w:val="No Spacing"/>
    <w:link w:val="a7"/>
    <w:uiPriority w:val="1"/>
    <w:qFormat/>
    <w:rsid w:val="00DA38B0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DA38B0"/>
    <w:rPr>
      <w:rFonts w:eastAsiaTheme="minorEastAsia"/>
      <w:lang w:eastAsia="ru-RU"/>
    </w:rPr>
  </w:style>
  <w:style w:type="paragraph" w:customStyle="1" w:styleId="topabzac">
    <w:name w:val="topabzac"/>
    <w:basedOn w:val="a"/>
    <w:rsid w:val="00737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737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text">
    <w:name w:val="ptext"/>
    <w:basedOn w:val="a"/>
    <w:rsid w:val="00737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400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041C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2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5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3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51238">
              <w:marLeft w:val="0"/>
              <w:marRight w:val="0"/>
              <w:marTop w:val="0"/>
              <w:marBottom w:val="270"/>
              <w:divBdr>
                <w:top w:val="single" w:sz="18" w:space="6" w:color="F24F47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24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2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4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6053979">
              <w:marLeft w:val="6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7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46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9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12213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8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9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516601">
          <w:marLeft w:val="0"/>
          <w:marRight w:val="5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2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1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4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4363">
          <w:marLeft w:val="4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423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1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6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hyperlink" Target="http://pushkinpoetry.ru/sirena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abirint.ru/books/367233/" TargetMode="External"/><Relationship Id="rId34" Type="http://schemas.openxmlformats.org/officeDocument/2006/relationships/hyperlink" Target="http://pushkinpoetry.ru/boris-godunov.htm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hyperlink" Target="http://pushkinpoetry.ru/fiesta-durante-plaga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zon.ru/person/294247/" TargetMode="External"/><Relationship Id="rId20" Type="http://schemas.openxmlformats.org/officeDocument/2006/relationships/hyperlink" Target="http://www.labirint.ru/books/" TargetMode="External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az.lib.ru/w/weresaew_w_w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hyperlink" Target="http://pushkinpoetry.ru/visitante-piedra.htm" TargetMode="External"/><Relationship Id="rId40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://www.ozon.ru/person/294246/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://pushkinpoetry.ru/motzart.ht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www.labirint.ru/search/%D0%94%D0%BB%D1%8F%20%D0%BC%D0%BB%D0%B0%D0%B4%D1%88%D0%B5%D0%B3%D0%BE%20%D1%88%D0%BA%D0%BE%D0%BB%D1%8C%D0%BD%D0%BE%D0%B3%D0%BE%20%D0%B2%D0%BE%D0%B7%D1%80%D0%B0%D1%81%D1%82%D0%B0/" TargetMode="External"/><Relationship Id="rId35" Type="http://schemas.openxmlformats.org/officeDocument/2006/relationships/hyperlink" Target="http://pushkinpoetry.ru/caballero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87466-FC72-4EF3-B8EB-5B4C97E13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2034</Words>
  <Characters>11597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Director</cp:lastModifiedBy>
  <cp:revision>4</cp:revision>
  <dcterms:created xsi:type="dcterms:W3CDTF">2017-01-30T11:23:00Z</dcterms:created>
  <dcterms:modified xsi:type="dcterms:W3CDTF">2017-01-30T11:25:00Z</dcterms:modified>
</cp:coreProperties>
</file>